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7794E" w14:textId="3E90873F" w:rsidR="00AC0877" w:rsidRPr="005345F3" w:rsidRDefault="00C45758" w:rsidP="005345F3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382A21F">
          <v:shape id="AutoShape 28" o:spid="_x0000_s1026" style="position:absolute;left:0;text-align:left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" adj="0,,0" path="m535,l520,r,202l,202r,14l520,216r15,l535,202,535,xm4152,r-15,l4137,202r-3561,l576,216r3561,l4152,216r,-14l4152,xe" fillcolor="#efefef" stroked="f">
            <v:stroke joinstyle="round"/>
            <v:formulas/>
            <v:path arrowok="t" o:connecttype="custom" o:connectlocs="339725,3224530;330200,3224530;330200,3352800;0,3352800;0,3361690;330200,3361690;339725,3361690;339725,3352800;339725,3224530;2636520,3224530;2626995,3224530;2626995,3352800;365760,3352800;365760,3361690;2626995,3361690;2636520,3361690;2636520,3352800;2636520,3224530" o:connectangles="0,0,0,0,0,0,0,0,0,0,0,0,0,0,0,0,0,0"/>
            <w10:wrap anchorx="page" anchory="page"/>
          </v:shape>
        </w:pict>
      </w:r>
      <w:r w:rsidR="005345F3">
        <w:rPr>
          <w:rFonts w:ascii="Arial" w:hAnsi="Arial" w:cs="Arial"/>
        </w:rPr>
        <w:t>Prot. n° e data, vedi segnatura</w:t>
      </w:r>
    </w:p>
    <w:p w14:paraId="27358446" w14:textId="77777777" w:rsidR="00AC0877" w:rsidRPr="005345F3" w:rsidRDefault="00AC0877" w:rsidP="005345F3">
      <w:pPr>
        <w:pStyle w:val="Corpotesto"/>
        <w:jc w:val="both"/>
        <w:rPr>
          <w:rFonts w:ascii="Arial" w:hAnsi="Arial" w:cs="Arial"/>
        </w:rPr>
      </w:pPr>
    </w:p>
    <w:p w14:paraId="0E673446" w14:textId="77777777" w:rsidR="005345F3" w:rsidRDefault="0045271D" w:rsidP="005345F3">
      <w:pPr>
        <w:pStyle w:val="Titolo11"/>
        <w:spacing w:before="52"/>
        <w:ind w:left="7230" w:right="122" w:firstLine="0"/>
        <w:jc w:val="both"/>
        <w:rPr>
          <w:rFonts w:ascii="Arial" w:hAnsi="Arial" w:cs="Arial"/>
          <w:spacing w:val="-52"/>
          <w:sz w:val="22"/>
          <w:szCs w:val="22"/>
        </w:rPr>
      </w:pPr>
      <w:r w:rsidRPr="005345F3">
        <w:rPr>
          <w:rFonts w:ascii="Arial" w:hAnsi="Arial" w:cs="Arial"/>
          <w:sz w:val="22"/>
          <w:szCs w:val="22"/>
        </w:rPr>
        <w:t>Alle famiglie</w:t>
      </w:r>
      <w:r w:rsidRPr="005345F3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2C03A0A5" w14:textId="1526D933" w:rsidR="00AC0877" w:rsidRPr="005345F3" w:rsidRDefault="0045271D" w:rsidP="005345F3">
      <w:pPr>
        <w:pStyle w:val="Titolo11"/>
        <w:spacing w:before="52"/>
        <w:ind w:left="7230" w:right="122" w:firstLine="0"/>
        <w:jc w:val="both"/>
        <w:rPr>
          <w:rFonts w:ascii="Arial" w:hAnsi="Arial" w:cs="Arial"/>
          <w:spacing w:val="-52"/>
          <w:sz w:val="22"/>
          <w:szCs w:val="22"/>
        </w:rPr>
      </w:pPr>
      <w:r w:rsidRPr="005345F3">
        <w:rPr>
          <w:rFonts w:ascii="Arial" w:hAnsi="Arial" w:cs="Arial"/>
          <w:spacing w:val="-1"/>
          <w:sz w:val="22"/>
          <w:szCs w:val="22"/>
        </w:rPr>
        <w:t>Agli</w:t>
      </w:r>
      <w:r w:rsidRPr="005345F3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5F3">
        <w:rPr>
          <w:rFonts w:ascii="Arial" w:hAnsi="Arial" w:cs="Arial"/>
          <w:sz w:val="22"/>
          <w:szCs w:val="22"/>
        </w:rPr>
        <w:t>studenti</w:t>
      </w:r>
    </w:p>
    <w:p w14:paraId="06B92E31" w14:textId="77777777" w:rsidR="005345F3" w:rsidRDefault="0045271D" w:rsidP="005345F3">
      <w:pPr>
        <w:ind w:left="7230" w:right="122"/>
        <w:jc w:val="both"/>
        <w:rPr>
          <w:rFonts w:ascii="Arial" w:hAnsi="Arial" w:cs="Arial"/>
          <w:b/>
        </w:rPr>
      </w:pPr>
      <w:r w:rsidRPr="005345F3">
        <w:rPr>
          <w:rFonts w:ascii="Arial" w:hAnsi="Arial" w:cs="Arial"/>
          <w:b/>
        </w:rPr>
        <w:t>Al Sito</w:t>
      </w:r>
    </w:p>
    <w:p w14:paraId="22369729" w14:textId="4C94EB25" w:rsidR="00AC0877" w:rsidRPr="005345F3" w:rsidRDefault="005345F3" w:rsidP="005345F3">
      <w:pPr>
        <w:ind w:left="7230" w:right="1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BF743D" w:rsidRPr="005345F3">
        <w:rPr>
          <w:rFonts w:ascii="Arial" w:hAnsi="Arial" w:cs="Arial"/>
          <w:b/>
        </w:rPr>
        <w:t>ll’</w:t>
      </w:r>
      <w:r w:rsidR="0045271D" w:rsidRPr="005345F3">
        <w:rPr>
          <w:rFonts w:ascii="Arial" w:hAnsi="Arial" w:cs="Arial"/>
          <w:b/>
          <w:spacing w:val="-52"/>
        </w:rPr>
        <w:t xml:space="preserve"> </w:t>
      </w:r>
      <w:r w:rsidR="0045271D" w:rsidRPr="005345F3">
        <w:rPr>
          <w:rFonts w:ascii="Arial" w:hAnsi="Arial" w:cs="Arial"/>
          <w:b/>
        </w:rPr>
        <w:t>Albo</w:t>
      </w:r>
      <w:r>
        <w:rPr>
          <w:rFonts w:ascii="Arial" w:hAnsi="Arial" w:cs="Arial"/>
          <w:b/>
        </w:rPr>
        <w:t xml:space="preserve"> online</w:t>
      </w:r>
    </w:p>
    <w:p w14:paraId="2351C2BC" w14:textId="77777777" w:rsidR="00AC0877" w:rsidRPr="005345F3" w:rsidRDefault="00AC0877" w:rsidP="005345F3">
      <w:pPr>
        <w:pStyle w:val="Corpotesto"/>
        <w:spacing w:before="4"/>
        <w:ind w:left="7230" w:right="122"/>
        <w:jc w:val="both"/>
        <w:rPr>
          <w:rFonts w:ascii="Arial" w:hAnsi="Arial" w:cs="Arial"/>
          <w:b/>
        </w:rPr>
      </w:pPr>
    </w:p>
    <w:p w14:paraId="5FAB510C" w14:textId="77777777" w:rsidR="00E02811" w:rsidRPr="005345F3" w:rsidRDefault="00E02811" w:rsidP="005345F3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eastAsia="Calibri"/>
          <w:bCs w:val="0"/>
          <w:iCs/>
          <w:sz w:val="22"/>
          <w:szCs w:val="22"/>
          <w:lang w:val="it-IT"/>
        </w:rPr>
      </w:pPr>
    </w:p>
    <w:p w14:paraId="0F4273FA" w14:textId="77777777" w:rsidR="005345F3" w:rsidRDefault="00E02811" w:rsidP="005345F3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5345F3">
        <w:rPr>
          <w:rFonts w:ascii="Arial" w:hAnsi="Arial" w:cs="Arial"/>
          <w:b/>
          <w:sz w:val="22"/>
          <w:szCs w:val="22"/>
        </w:rPr>
        <w:t>OGGETTO:</w:t>
      </w:r>
      <w:r w:rsidRPr="005345F3">
        <w:rPr>
          <w:rFonts w:ascii="Arial" w:hAnsi="Arial" w:cs="Arial"/>
          <w:sz w:val="22"/>
          <w:szCs w:val="22"/>
        </w:rPr>
        <w:t xml:space="preserve"> </w:t>
      </w:r>
      <w:bookmarkStart w:id="0" w:name="_Hlk74158888"/>
      <w:r w:rsidR="005345F3">
        <w:rPr>
          <w:rFonts w:ascii="Arial" w:hAnsi="Arial" w:cs="Arial"/>
          <w:i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</w:p>
    <w:p w14:paraId="0367ED07" w14:textId="77777777" w:rsidR="005345F3" w:rsidRDefault="005345F3" w:rsidP="005345F3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Avviso pubblico prot. n. 33956 del 18/05/2022 – Realizzazione di percorsi educativi volti al potenziamento delle competenze delle studentesse e degli studenti e per la socialità e l’accoglienza (Apprendimento e socialità).</w:t>
      </w:r>
    </w:p>
    <w:p w14:paraId="275F6EE7" w14:textId="3F6B66CB" w:rsidR="00E02811" w:rsidRPr="005345F3" w:rsidRDefault="00E02811" w:rsidP="005345F3">
      <w:pPr>
        <w:pStyle w:val="Default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bookmarkEnd w:id="0"/>
    <w:p w14:paraId="221D6D5C" w14:textId="79A87433" w:rsidR="005345F3" w:rsidRPr="005345F3" w:rsidRDefault="005345F3" w:rsidP="005345F3">
      <w:pPr>
        <w:pStyle w:val="Default"/>
        <w:jc w:val="both"/>
        <w:rPr>
          <w:rFonts w:ascii="Arial" w:eastAsia="MS Mincho" w:hAnsi="Arial" w:cs="Arial"/>
          <w:b/>
          <w:i/>
          <w:sz w:val="22"/>
          <w:szCs w:val="22"/>
        </w:rPr>
      </w:pPr>
      <w:r w:rsidRPr="005345F3">
        <w:rPr>
          <w:rFonts w:ascii="Arial" w:hAnsi="Arial" w:cs="Arial"/>
          <w:i/>
          <w:sz w:val="22"/>
          <w:szCs w:val="22"/>
        </w:rPr>
        <w:t>ID PROGETTO:</w:t>
      </w:r>
      <w:r w:rsidRPr="005345F3">
        <w:rPr>
          <w:rFonts w:ascii="Arial" w:hAnsi="Arial" w:cs="Arial"/>
          <w:b/>
          <w:i/>
          <w:sz w:val="22"/>
          <w:szCs w:val="22"/>
        </w:rPr>
        <w:t xml:space="preserve"> 10.</w:t>
      </w:r>
      <w:r w:rsidR="00525D87">
        <w:rPr>
          <w:rFonts w:ascii="Arial" w:hAnsi="Arial" w:cs="Arial"/>
          <w:b/>
          <w:i/>
          <w:sz w:val="22"/>
          <w:szCs w:val="22"/>
        </w:rPr>
        <w:t>2</w:t>
      </w:r>
      <w:r w:rsidRPr="005345F3">
        <w:rPr>
          <w:rFonts w:ascii="Arial" w:hAnsi="Arial" w:cs="Arial"/>
          <w:b/>
          <w:i/>
          <w:sz w:val="22"/>
          <w:szCs w:val="22"/>
        </w:rPr>
        <w:t>.</w:t>
      </w:r>
      <w:r w:rsidR="00525D87">
        <w:rPr>
          <w:rFonts w:ascii="Arial" w:hAnsi="Arial" w:cs="Arial"/>
          <w:b/>
          <w:i/>
          <w:sz w:val="22"/>
          <w:szCs w:val="22"/>
        </w:rPr>
        <w:t>2</w:t>
      </w:r>
      <w:r w:rsidRPr="005345F3">
        <w:rPr>
          <w:rFonts w:ascii="Arial" w:hAnsi="Arial" w:cs="Arial"/>
          <w:b/>
          <w:i/>
          <w:sz w:val="22"/>
          <w:szCs w:val="22"/>
        </w:rPr>
        <w:t>A-FDRPOC-LO-2022-1</w:t>
      </w:r>
      <w:r w:rsidR="00525D87">
        <w:rPr>
          <w:rFonts w:ascii="Arial" w:hAnsi="Arial" w:cs="Arial"/>
          <w:b/>
          <w:i/>
          <w:sz w:val="22"/>
          <w:szCs w:val="22"/>
        </w:rPr>
        <w:t>6</w:t>
      </w:r>
      <w:r w:rsidRPr="005345F3">
        <w:rPr>
          <w:rFonts w:ascii="Arial" w:hAnsi="Arial" w:cs="Arial"/>
          <w:b/>
          <w:i/>
          <w:sz w:val="22"/>
          <w:szCs w:val="22"/>
        </w:rPr>
        <w:t xml:space="preserve">0  </w:t>
      </w:r>
    </w:p>
    <w:p w14:paraId="5DF92362" w14:textId="64FBAE5B" w:rsidR="005345F3" w:rsidRPr="005345F3" w:rsidRDefault="005345F3" w:rsidP="005345F3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5345F3">
        <w:rPr>
          <w:rFonts w:ascii="Arial" w:hAnsi="Arial" w:cs="Arial"/>
          <w:i/>
          <w:sz w:val="22"/>
          <w:szCs w:val="22"/>
        </w:rPr>
        <w:t>CUP:</w:t>
      </w:r>
      <w:r w:rsidRPr="005345F3">
        <w:rPr>
          <w:rFonts w:ascii="Arial" w:hAnsi="Arial" w:cs="Arial"/>
          <w:b/>
          <w:i/>
          <w:sz w:val="22"/>
          <w:szCs w:val="22"/>
        </w:rPr>
        <w:t xml:space="preserve"> </w:t>
      </w:r>
      <w:r w:rsidR="00525D87" w:rsidRPr="0064437A">
        <w:rPr>
          <w:rFonts w:ascii="Arial" w:hAnsi="Arial" w:cs="Arial"/>
          <w:b/>
          <w:i/>
          <w:sz w:val="20"/>
          <w:szCs w:val="20"/>
        </w:rPr>
        <w:t>B14C22000280001</w:t>
      </w:r>
    </w:p>
    <w:p w14:paraId="39CF52F3" w14:textId="4DAC8EB3" w:rsidR="005345F3" w:rsidRPr="005345F3" w:rsidRDefault="005345F3" w:rsidP="005345F3">
      <w:pPr>
        <w:adjustRightInd w:val="0"/>
        <w:jc w:val="both"/>
        <w:rPr>
          <w:rFonts w:ascii="Arial" w:hAnsi="Arial" w:cs="Arial"/>
          <w:i/>
        </w:rPr>
      </w:pPr>
      <w:r w:rsidRPr="005345F3">
        <w:rPr>
          <w:rFonts w:ascii="Arial" w:hAnsi="Arial" w:cs="Arial"/>
          <w:i/>
        </w:rPr>
        <w:t xml:space="preserve">AZIONE </w:t>
      </w:r>
      <w:r w:rsidR="00525D87">
        <w:rPr>
          <w:rFonts w:ascii="Arial" w:hAnsi="Arial" w:cs="Arial"/>
          <w:i/>
        </w:rPr>
        <w:t>2</w:t>
      </w:r>
    </w:p>
    <w:p w14:paraId="7074D515" w14:textId="22D04B96" w:rsidR="00AC0877" w:rsidRDefault="00AC0877" w:rsidP="005345F3">
      <w:pPr>
        <w:pStyle w:val="Corpotesto"/>
        <w:jc w:val="both"/>
        <w:rPr>
          <w:rFonts w:ascii="Arial" w:hAnsi="Arial" w:cs="Arial"/>
          <w:b/>
          <w:i/>
        </w:rPr>
      </w:pPr>
    </w:p>
    <w:p w14:paraId="44E9D13A" w14:textId="4E3E78DE" w:rsidR="00C45758" w:rsidRPr="00CC1F9A" w:rsidRDefault="00C45758" w:rsidP="00C45758">
      <w:pPr>
        <w:adjustRightInd w:val="0"/>
        <w:jc w:val="both"/>
        <w:rPr>
          <w:rFonts w:ascii="Arial" w:hAnsi="Arial" w:cs="Arial"/>
          <w:i/>
        </w:rPr>
      </w:pPr>
      <w:r w:rsidRPr="00CC1F9A">
        <w:rPr>
          <w:rFonts w:ascii="Arial" w:hAnsi="Arial" w:cs="Arial"/>
          <w:b/>
          <w:i/>
        </w:rPr>
        <w:t>VISTO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i/>
        </w:rPr>
        <w:t>che l’avviso di selezione degli studenti pubblicato con protocollo n° 525</w:t>
      </w:r>
      <w:r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 xml:space="preserve"> del 12/07/2022 è andato deserto, si procede alla ripubblicazione dello stesso.</w:t>
      </w:r>
    </w:p>
    <w:p w14:paraId="2BF0834C" w14:textId="77777777" w:rsidR="00C45758" w:rsidRPr="005345F3" w:rsidRDefault="00C45758" w:rsidP="005345F3">
      <w:pPr>
        <w:pStyle w:val="Corpotesto"/>
        <w:jc w:val="both"/>
        <w:rPr>
          <w:rFonts w:ascii="Arial" w:hAnsi="Arial" w:cs="Arial"/>
          <w:b/>
          <w:i/>
        </w:rPr>
      </w:pPr>
    </w:p>
    <w:p w14:paraId="4D1F803D" w14:textId="24548BCD" w:rsidR="00E02811" w:rsidRPr="005345F3" w:rsidRDefault="00D50623" w:rsidP="005345F3">
      <w:pPr>
        <w:widowControl/>
        <w:suppressAutoHyphens/>
        <w:autoSpaceDE/>
        <w:autoSpaceDN/>
        <w:jc w:val="center"/>
        <w:rPr>
          <w:rFonts w:ascii="Arial" w:hAnsi="Arial" w:cs="Arial"/>
          <w:b/>
          <w:i/>
        </w:rPr>
      </w:pPr>
      <w:r w:rsidRPr="005345F3">
        <w:rPr>
          <w:rFonts w:ascii="Arial" w:eastAsia="Times New Roman" w:hAnsi="Arial" w:cs="Arial"/>
          <w:b/>
          <w:bCs/>
          <w:i/>
          <w:u w:val="single"/>
          <w:lang w:eastAsia="ar-SA"/>
        </w:rPr>
        <w:t>Avviso</w:t>
      </w:r>
      <w:r w:rsidR="00E02811" w:rsidRPr="005345F3">
        <w:rPr>
          <w:rFonts w:ascii="Arial" w:eastAsia="Times New Roman" w:hAnsi="Arial" w:cs="Arial"/>
          <w:b/>
          <w:bCs/>
          <w:i/>
          <w:u w:val="single"/>
          <w:lang w:eastAsia="ar-SA"/>
        </w:rPr>
        <w:t xml:space="preserve"> di selezione allievi per l’ammissione al percorso formativo</w:t>
      </w:r>
    </w:p>
    <w:p w14:paraId="4C877682" w14:textId="77777777" w:rsidR="00E02811" w:rsidRPr="005345F3" w:rsidRDefault="00E02811" w:rsidP="005345F3">
      <w:pPr>
        <w:widowControl/>
        <w:adjustRightInd w:val="0"/>
        <w:jc w:val="both"/>
        <w:rPr>
          <w:rFonts w:ascii="Arial" w:hAnsi="Arial" w:cs="Arial"/>
          <w:b/>
        </w:rPr>
      </w:pPr>
    </w:p>
    <w:p w14:paraId="03DA249C" w14:textId="77777777" w:rsidR="00E02811" w:rsidRPr="005345F3" w:rsidRDefault="00E02811" w:rsidP="005345F3">
      <w:pPr>
        <w:widowControl/>
        <w:suppressAutoHyphens/>
        <w:autoSpaceDE/>
        <w:autoSpaceDN/>
        <w:jc w:val="both"/>
        <w:rPr>
          <w:rFonts w:ascii="Arial" w:hAnsi="Arial" w:cs="Arial"/>
          <w:b/>
        </w:rPr>
      </w:pPr>
      <w:r w:rsidRPr="005345F3">
        <w:rPr>
          <w:rFonts w:ascii="Arial" w:hAnsi="Arial" w:cs="Arial"/>
          <w:b/>
        </w:rPr>
        <w:t>Articolazione e durata del corso:</w:t>
      </w:r>
    </w:p>
    <w:p w14:paraId="62BB1DCE" w14:textId="77777777" w:rsidR="00E02811" w:rsidRPr="005345F3" w:rsidRDefault="00E02811" w:rsidP="005345F3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Il percorso formativo sarà articolato nei seguenti moduli: </w:t>
      </w:r>
    </w:p>
    <w:p w14:paraId="3F735D53" w14:textId="77777777" w:rsidR="00E02811" w:rsidRPr="005345F3" w:rsidRDefault="00E02811" w:rsidP="005345F3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2524"/>
        <w:gridCol w:w="4367"/>
        <w:gridCol w:w="958"/>
      </w:tblGrid>
      <w:tr w:rsidR="00D50623" w:rsidRPr="005345F3" w14:paraId="1ECFF719" w14:textId="77777777" w:rsidTr="00BA58DF">
        <w:trPr>
          <w:tblCellSpacing w:w="15" w:type="dxa"/>
        </w:trPr>
        <w:tc>
          <w:tcPr>
            <w:tcW w:w="1858" w:type="dxa"/>
          </w:tcPr>
          <w:p w14:paraId="3DAC3B56" w14:textId="3BD1CC01" w:rsidR="00D50623" w:rsidRPr="005345F3" w:rsidRDefault="00D50623" w:rsidP="005345F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5345F3">
              <w:rPr>
                <w:rFonts w:ascii="Arial" w:eastAsia="Times New Roman" w:hAnsi="Arial" w:cs="Arial"/>
                <w:b/>
                <w:i/>
                <w:lang w:eastAsia="it-IT"/>
              </w:rPr>
              <w:t>Azione Modulo</w:t>
            </w:r>
          </w:p>
        </w:tc>
        <w:tc>
          <w:tcPr>
            <w:tcW w:w="2494" w:type="dxa"/>
            <w:vAlign w:val="center"/>
            <w:hideMark/>
          </w:tcPr>
          <w:p w14:paraId="47D00BCC" w14:textId="2680FE65" w:rsidR="00D50623" w:rsidRPr="005345F3" w:rsidRDefault="00D50623" w:rsidP="005345F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5345F3">
              <w:rPr>
                <w:rFonts w:ascii="Arial" w:eastAsia="Times New Roman" w:hAnsi="Arial" w:cs="Arial"/>
                <w:b/>
                <w:i/>
                <w:lang w:eastAsia="it-IT"/>
              </w:rPr>
              <w:t>Tipologia Modulo</w:t>
            </w:r>
          </w:p>
        </w:tc>
        <w:tc>
          <w:tcPr>
            <w:tcW w:w="4337" w:type="dxa"/>
            <w:vAlign w:val="center"/>
            <w:hideMark/>
          </w:tcPr>
          <w:p w14:paraId="1361785D" w14:textId="77777777" w:rsidR="00D50623" w:rsidRPr="005345F3" w:rsidRDefault="00D50623" w:rsidP="005345F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5345F3">
              <w:rPr>
                <w:rFonts w:ascii="Arial" w:eastAsia="Times New Roman" w:hAnsi="Arial" w:cs="Arial"/>
                <w:b/>
                <w:i/>
                <w:lang w:eastAsia="it-IT"/>
              </w:rPr>
              <w:t>Titolo del Modulo</w:t>
            </w:r>
          </w:p>
        </w:tc>
        <w:tc>
          <w:tcPr>
            <w:tcW w:w="913" w:type="dxa"/>
          </w:tcPr>
          <w:p w14:paraId="1D5346CD" w14:textId="77777777" w:rsidR="00D50623" w:rsidRPr="005345F3" w:rsidRDefault="00D50623" w:rsidP="005345F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5345F3">
              <w:rPr>
                <w:rFonts w:ascii="Arial" w:eastAsia="Times New Roman" w:hAnsi="Arial" w:cs="Arial"/>
                <w:b/>
                <w:i/>
                <w:lang w:eastAsia="it-IT"/>
              </w:rPr>
              <w:t>n° ore</w:t>
            </w:r>
          </w:p>
        </w:tc>
      </w:tr>
      <w:tr w:rsidR="00BA58DF" w:rsidRPr="005345F3" w14:paraId="7AFD459F" w14:textId="77777777" w:rsidTr="00BA58DF">
        <w:trPr>
          <w:tblCellSpacing w:w="15" w:type="dxa"/>
        </w:trPr>
        <w:tc>
          <w:tcPr>
            <w:tcW w:w="1858" w:type="dxa"/>
          </w:tcPr>
          <w:p w14:paraId="60437C26" w14:textId="7E1346C3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F82DE3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4" w:type="dxa"/>
            <w:vAlign w:val="center"/>
          </w:tcPr>
          <w:p w14:paraId="2B473EA5" w14:textId="695BC931" w:rsidR="00BA58DF" w:rsidRPr="005345F3" w:rsidRDefault="00BA58DF" w:rsidP="00BA58D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Competenza alfabetica funzionale</w:t>
            </w:r>
          </w:p>
        </w:tc>
        <w:tc>
          <w:tcPr>
            <w:tcW w:w="4337" w:type="dxa"/>
            <w:vAlign w:val="center"/>
          </w:tcPr>
          <w:p w14:paraId="673AFB22" w14:textId="44F96080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hAnsi="Arial" w:cs="Arial"/>
                <w:bCs/>
              </w:rPr>
              <w:t>Scrivere di sé per scrivere nel mondo</w:t>
            </w:r>
          </w:p>
        </w:tc>
        <w:tc>
          <w:tcPr>
            <w:tcW w:w="913" w:type="dxa"/>
          </w:tcPr>
          <w:p w14:paraId="5CC13439" w14:textId="5C874881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5CD817E3" w14:textId="77777777" w:rsidTr="00BA58DF">
        <w:trPr>
          <w:tblCellSpacing w:w="15" w:type="dxa"/>
        </w:trPr>
        <w:tc>
          <w:tcPr>
            <w:tcW w:w="1858" w:type="dxa"/>
          </w:tcPr>
          <w:p w14:paraId="6DCE7A6F" w14:textId="5AB56233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2DE3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4" w:type="dxa"/>
            <w:vAlign w:val="center"/>
          </w:tcPr>
          <w:p w14:paraId="253BD85B" w14:textId="653F775A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hAnsi="Arial" w:cs="Arial"/>
              </w:rPr>
              <w:t>Competenza alfabetica funzionale</w:t>
            </w:r>
          </w:p>
        </w:tc>
        <w:tc>
          <w:tcPr>
            <w:tcW w:w="4337" w:type="dxa"/>
            <w:vAlign w:val="center"/>
          </w:tcPr>
          <w:p w14:paraId="03E7E16C" w14:textId="19C46CDA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hAnsi="Arial" w:cs="Arial"/>
                <w:bCs/>
              </w:rPr>
              <w:t>Una storia…tante storie: dalla lettura alla scrittura</w:t>
            </w:r>
          </w:p>
        </w:tc>
        <w:tc>
          <w:tcPr>
            <w:tcW w:w="913" w:type="dxa"/>
          </w:tcPr>
          <w:p w14:paraId="71BF8ED9" w14:textId="7EB7FEC5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580450F5" w14:textId="77777777" w:rsidTr="00BA58DF">
        <w:trPr>
          <w:tblCellSpacing w:w="15" w:type="dxa"/>
        </w:trPr>
        <w:tc>
          <w:tcPr>
            <w:tcW w:w="1858" w:type="dxa"/>
          </w:tcPr>
          <w:p w14:paraId="4891BCA6" w14:textId="3B32C943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2DE3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4" w:type="dxa"/>
            <w:vAlign w:val="center"/>
          </w:tcPr>
          <w:p w14:paraId="19FF1761" w14:textId="7FC14AEB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hAnsi="Arial" w:cs="Arial"/>
              </w:rPr>
              <w:t>Competenza alfabetica funzionale</w:t>
            </w:r>
          </w:p>
        </w:tc>
        <w:tc>
          <w:tcPr>
            <w:tcW w:w="4337" w:type="dxa"/>
            <w:vAlign w:val="center"/>
          </w:tcPr>
          <w:p w14:paraId="6A30AD5E" w14:textId="1F909847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hAnsi="Arial" w:cs="Arial"/>
                <w:bCs/>
              </w:rPr>
              <w:t>Scrivere per il web</w:t>
            </w:r>
          </w:p>
        </w:tc>
        <w:tc>
          <w:tcPr>
            <w:tcW w:w="913" w:type="dxa"/>
          </w:tcPr>
          <w:p w14:paraId="6877D3C6" w14:textId="1F8AFF6C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01ED1F76" w14:textId="77777777" w:rsidTr="00BA58DF">
        <w:trPr>
          <w:tblCellSpacing w:w="15" w:type="dxa"/>
        </w:trPr>
        <w:tc>
          <w:tcPr>
            <w:tcW w:w="1858" w:type="dxa"/>
          </w:tcPr>
          <w:p w14:paraId="29FC8C7F" w14:textId="265FE2BD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F82DE3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4" w:type="dxa"/>
            <w:vAlign w:val="center"/>
          </w:tcPr>
          <w:p w14:paraId="58A6BD3A" w14:textId="5C164F7F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4337" w:type="dxa"/>
            <w:vAlign w:val="center"/>
          </w:tcPr>
          <w:p w14:paraId="0FB632CA" w14:textId="092E8E4C" w:rsidR="00BA58DF" w:rsidRDefault="00BA58DF" w:rsidP="00BA58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Tuning </w:t>
            </w:r>
            <w:proofErr w:type="spellStart"/>
            <w:r>
              <w:rPr>
                <w:rFonts w:ascii="Arial" w:hAnsi="Arial" w:cs="Arial"/>
                <w:bCs/>
              </w:rPr>
              <w:t>into</w:t>
            </w:r>
            <w:proofErr w:type="spellEnd"/>
            <w:r>
              <w:rPr>
                <w:rFonts w:ascii="Arial" w:hAnsi="Arial" w:cs="Arial"/>
                <w:bCs/>
              </w:rPr>
              <w:t xml:space="preserve"> English</w:t>
            </w:r>
          </w:p>
        </w:tc>
        <w:tc>
          <w:tcPr>
            <w:tcW w:w="913" w:type="dxa"/>
          </w:tcPr>
          <w:p w14:paraId="5BC72541" w14:textId="79F54E73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9C7D8D"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762C1BE4" w14:textId="77777777" w:rsidTr="00BA58DF">
        <w:trPr>
          <w:tblCellSpacing w:w="15" w:type="dxa"/>
        </w:trPr>
        <w:tc>
          <w:tcPr>
            <w:tcW w:w="1858" w:type="dxa"/>
          </w:tcPr>
          <w:p w14:paraId="2FB0AE6C" w14:textId="478A2681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F82DE3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4" w:type="dxa"/>
            <w:vAlign w:val="center"/>
          </w:tcPr>
          <w:p w14:paraId="2820321D" w14:textId="68FE213D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4337" w:type="dxa"/>
            <w:vAlign w:val="center"/>
          </w:tcPr>
          <w:p w14:paraId="762F43F2" w14:textId="5A15BD6B" w:rsidR="00BA58DF" w:rsidRDefault="00BA58DF" w:rsidP="00BA58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Flying to level B2: “</w:t>
            </w:r>
            <w:proofErr w:type="spellStart"/>
            <w:r w:rsidRPr="0064437A">
              <w:rPr>
                <w:rFonts w:ascii="Arial" w:hAnsi="Arial" w:cs="Arial"/>
                <w:bCs/>
                <w:i/>
              </w:rPr>
              <w:t>Stepping</w:t>
            </w:r>
            <w:proofErr w:type="spellEnd"/>
            <w:r w:rsidRPr="0064437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64437A">
              <w:rPr>
                <w:rFonts w:ascii="Arial" w:hAnsi="Arial" w:cs="Arial"/>
                <w:bCs/>
                <w:i/>
              </w:rPr>
              <w:t>stone</w:t>
            </w:r>
            <w:proofErr w:type="spellEnd"/>
            <w:r w:rsidRPr="0064437A">
              <w:rPr>
                <w:rFonts w:ascii="Arial" w:hAnsi="Arial" w:cs="Arial"/>
                <w:bCs/>
                <w:i/>
              </w:rPr>
              <w:t xml:space="preserve"> to </w:t>
            </w:r>
            <w:proofErr w:type="spellStart"/>
            <w:r w:rsidRPr="0064437A">
              <w:rPr>
                <w:rFonts w:ascii="Arial" w:hAnsi="Arial" w:cs="Arial"/>
                <w:bCs/>
                <w:i/>
              </w:rPr>
              <w:t>becoming</w:t>
            </w:r>
            <w:proofErr w:type="spellEnd"/>
            <w:r w:rsidRPr="0064437A">
              <w:rPr>
                <w:rFonts w:ascii="Arial" w:hAnsi="Arial" w:cs="Arial"/>
                <w:bCs/>
                <w:i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i/>
              </w:rPr>
              <w:t>e</w:t>
            </w:r>
            <w:r w:rsidRPr="0064437A">
              <w:rPr>
                <w:rFonts w:ascii="Arial" w:hAnsi="Arial" w:cs="Arial"/>
                <w:bCs/>
                <w:i/>
              </w:rPr>
              <w:t>uropean</w:t>
            </w:r>
            <w:proofErr w:type="spellEnd"/>
            <w:r w:rsidRPr="0064437A">
              <w:rPr>
                <w:rFonts w:ascii="Arial" w:hAnsi="Arial" w:cs="Arial"/>
                <w:bCs/>
                <w:i/>
              </w:rPr>
              <w:t xml:space="preserve"> citizen</w:t>
            </w:r>
            <w:r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913" w:type="dxa"/>
          </w:tcPr>
          <w:p w14:paraId="0E4E8AB6" w14:textId="52CF7E6C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9C7D8D"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61D2FB49" w14:textId="77777777" w:rsidTr="00BA58DF">
        <w:trPr>
          <w:tblCellSpacing w:w="15" w:type="dxa"/>
        </w:trPr>
        <w:tc>
          <w:tcPr>
            <w:tcW w:w="1858" w:type="dxa"/>
          </w:tcPr>
          <w:p w14:paraId="0C3FDEE8" w14:textId="19F40566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F82DE3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4" w:type="dxa"/>
            <w:vAlign w:val="center"/>
          </w:tcPr>
          <w:p w14:paraId="095721BB" w14:textId="6654B61F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Competenza multilinguistica</w:t>
            </w:r>
          </w:p>
        </w:tc>
        <w:tc>
          <w:tcPr>
            <w:tcW w:w="4337" w:type="dxa"/>
            <w:vAlign w:val="center"/>
          </w:tcPr>
          <w:p w14:paraId="6EB5C64B" w14:textId="0F109A79" w:rsidR="00BA58DF" w:rsidRDefault="00BA58DF" w:rsidP="00BA58D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Partageons</w:t>
            </w:r>
            <w:proofErr w:type="spellEnd"/>
            <w:r>
              <w:rPr>
                <w:rFonts w:ascii="Arial" w:hAnsi="Arial" w:cs="Arial"/>
                <w:bCs/>
              </w:rPr>
              <w:t xml:space="preserve"> nos </w:t>
            </w:r>
            <w:proofErr w:type="spellStart"/>
            <w:r>
              <w:rPr>
                <w:rFonts w:ascii="Arial" w:hAnsi="Arial" w:cs="Arial"/>
                <w:bCs/>
              </w:rPr>
              <w:t>compétences</w:t>
            </w:r>
            <w:proofErr w:type="spellEnd"/>
            <w:r>
              <w:rPr>
                <w:rFonts w:ascii="Arial" w:hAnsi="Arial" w:cs="Arial"/>
                <w:bCs/>
              </w:rPr>
              <w:t xml:space="preserve"> en </w:t>
            </w:r>
            <w:proofErr w:type="spellStart"/>
            <w:r>
              <w:rPr>
                <w:rFonts w:ascii="Arial" w:hAnsi="Arial" w:cs="Arial"/>
                <w:bCs/>
              </w:rPr>
              <w:t>français</w:t>
            </w:r>
            <w:proofErr w:type="spellEnd"/>
          </w:p>
        </w:tc>
        <w:tc>
          <w:tcPr>
            <w:tcW w:w="913" w:type="dxa"/>
          </w:tcPr>
          <w:p w14:paraId="4E851066" w14:textId="7D31DDC2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9C7D8D"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251D6C2C" w14:textId="77777777" w:rsidTr="00BA58DF">
        <w:trPr>
          <w:tblCellSpacing w:w="15" w:type="dxa"/>
        </w:trPr>
        <w:tc>
          <w:tcPr>
            <w:tcW w:w="1858" w:type="dxa"/>
          </w:tcPr>
          <w:p w14:paraId="418BCC47" w14:textId="417FC810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F82DE3">
              <w:rPr>
                <w:rFonts w:ascii="Arial" w:hAnsi="Arial" w:cs="Arial"/>
                <w:b/>
              </w:rPr>
              <w:lastRenderedPageBreak/>
              <w:t>10.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4" w:type="dxa"/>
            <w:vAlign w:val="center"/>
          </w:tcPr>
          <w:p w14:paraId="2B2899C9" w14:textId="39E1152F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Competenze in Scienze, Tecnologie, Ingegneria e Matematica (STEM) </w:t>
            </w:r>
          </w:p>
        </w:tc>
        <w:tc>
          <w:tcPr>
            <w:tcW w:w="4337" w:type="dxa"/>
            <w:vAlign w:val="center"/>
          </w:tcPr>
          <w:p w14:paraId="4FA06D44" w14:textId="0B02DD51" w:rsidR="00BA58DF" w:rsidRDefault="00BA58DF" w:rsidP="00BA58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Passaggi di matematica</w:t>
            </w:r>
          </w:p>
        </w:tc>
        <w:tc>
          <w:tcPr>
            <w:tcW w:w="913" w:type="dxa"/>
          </w:tcPr>
          <w:p w14:paraId="588C9AD9" w14:textId="7D154439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9C7D8D"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3F624B75" w14:textId="77777777" w:rsidTr="00794682">
        <w:trPr>
          <w:tblCellSpacing w:w="15" w:type="dxa"/>
        </w:trPr>
        <w:tc>
          <w:tcPr>
            <w:tcW w:w="1858" w:type="dxa"/>
          </w:tcPr>
          <w:p w14:paraId="73C2D232" w14:textId="5E2AD584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F82DE3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4" w:type="dxa"/>
          </w:tcPr>
          <w:p w14:paraId="1406C107" w14:textId="2A99A06E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3A374F">
              <w:rPr>
                <w:rFonts w:ascii="Arial" w:hAnsi="Arial" w:cs="Arial"/>
              </w:rPr>
              <w:t xml:space="preserve">Competenze in Scienze, Tecnologie, Ingegneria e Matematica (STEM) </w:t>
            </w:r>
          </w:p>
        </w:tc>
        <w:tc>
          <w:tcPr>
            <w:tcW w:w="4337" w:type="dxa"/>
            <w:vAlign w:val="center"/>
          </w:tcPr>
          <w:p w14:paraId="6227DC91" w14:textId="07F1193D" w:rsidR="00BA58DF" w:rsidRDefault="00BA58DF" w:rsidP="00BA58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 training</w:t>
            </w:r>
          </w:p>
        </w:tc>
        <w:tc>
          <w:tcPr>
            <w:tcW w:w="913" w:type="dxa"/>
          </w:tcPr>
          <w:p w14:paraId="2E459B44" w14:textId="33E73C83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9C7D8D"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6373D2E3" w14:textId="77777777" w:rsidTr="00794682">
        <w:trPr>
          <w:tblCellSpacing w:w="15" w:type="dxa"/>
        </w:trPr>
        <w:tc>
          <w:tcPr>
            <w:tcW w:w="1858" w:type="dxa"/>
          </w:tcPr>
          <w:p w14:paraId="52B0BBF0" w14:textId="2C4E22A3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F82DE3">
              <w:rPr>
                <w:rFonts w:ascii="Arial" w:hAnsi="Arial" w:cs="Arial"/>
                <w:b/>
              </w:rPr>
              <w:t>10.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F82DE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94" w:type="dxa"/>
          </w:tcPr>
          <w:p w14:paraId="6126C233" w14:textId="08564304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3A374F">
              <w:rPr>
                <w:rFonts w:ascii="Arial" w:hAnsi="Arial" w:cs="Arial"/>
              </w:rPr>
              <w:t xml:space="preserve">Competenze in Scienze, Tecnologie, Ingegneria e Matematica (STEM) </w:t>
            </w:r>
          </w:p>
        </w:tc>
        <w:tc>
          <w:tcPr>
            <w:tcW w:w="4337" w:type="dxa"/>
            <w:vAlign w:val="center"/>
          </w:tcPr>
          <w:p w14:paraId="26F505EE" w14:textId="4761DE1A" w:rsidR="00BA58DF" w:rsidRDefault="00BA58DF" w:rsidP="00BA58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Laboratorio naturalistico d’ambiente e territorio</w:t>
            </w:r>
          </w:p>
        </w:tc>
        <w:tc>
          <w:tcPr>
            <w:tcW w:w="913" w:type="dxa"/>
          </w:tcPr>
          <w:p w14:paraId="20F1486A" w14:textId="49094688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9C7D8D"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5AB89BB7" w14:textId="77777777" w:rsidTr="009C5505">
        <w:trPr>
          <w:tblCellSpacing w:w="15" w:type="dxa"/>
        </w:trPr>
        <w:tc>
          <w:tcPr>
            <w:tcW w:w="1858" w:type="dxa"/>
          </w:tcPr>
          <w:p w14:paraId="1476CAF5" w14:textId="38FA3B86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664DEA">
              <w:rPr>
                <w:rFonts w:ascii="Arial" w:hAnsi="Arial" w:cs="Arial"/>
                <w:b/>
              </w:rPr>
              <w:t>10.2.2A</w:t>
            </w:r>
          </w:p>
        </w:tc>
        <w:tc>
          <w:tcPr>
            <w:tcW w:w="2494" w:type="dxa"/>
          </w:tcPr>
          <w:p w14:paraId="2C54CA29" w14:textId="7055B310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3A374F">
              <w:rPr>
                <w:rFonts w:ascii="Arial" w:hAnsi="Arial" w:cs="Arial"/>
              </w:rPr>
              <w:t xml:space="preserve">Competenze in Scienze, Tecnologie, Ingegneria e Matematica (STEM) </w:t>
            </w:r>
          </w:p>
        </w:tc>
        <w:tc>
          <w:tcPr>
            <w:tcW w:w="4337" w:type="dxa"/>
            <w:vAlign w:val="center"/>
          </w:tcPr>
          <w:p w14:paraId="4BDC405D" w14:textId="109253FB" w:rsidR="00BA58DF" w:rsidRDefault="00BA58DF" w:rsidP="00BA58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Girano…cose che girano! Dinamica rotazionale – Fisica</w:t>
            </w:r>
          </w:p>
        </w:tc>
        <w:tc>
          <w:tcPr>
            <w:tcW w:w="913" w:type="dxa"/>
          </w:tcPr>
          <w:p w14:paraId="5B9E15D6" w14:textId="03E39A30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9C7D8D"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3CD61431" w14:textId="77777777" w:rsidTr="009C5505">
        <w:trPr>
          <w:tblCellSpacing w:w="15" w:type="dxa"/>
        </w:trPr>
        <w:tc>
          <w:tcPr>
            <w:tcW w:w="1858" w:type="dxa"/>
          </w:tcPr>
          <w:p w14:paraId="157D0017" w14:textId="72CA5C78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664DEA">
              <w:rPr>
                <w:rFonts w:ascii="Arial" w:hAnsi="Arial" w:cs="Arial"/>
                <w:b/>
              </w:rPr>
              <w:t>10.2.2A</w:t>
            </w:r>
          </w:p>
        </w:tc>
        <w:tc>
          <w:tcPr>
            <w:tcW w:w="2494" w:type="dxa"/>
          </w:tcPr>
          <w:p w14:paraId="777932F1" w14:textId="22C35903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3A374F">
              <w:rPr>
                <w:rFonts w:ascii="Arial" w:hAnsi="Arial" w:cs="Arial"/>
              </w:rPr>
              <w:t xml:space="preserve">Competenze in Scienze, Tecnologie, Ingegneria e Matematica (STEM) </w:t>
            </w:r>
          </w:p>
        </w:tc>
        <w:tc>
          <w:tcPr>
            <w:tcW w:w="4337" w:type="dxa"/>
            <w:vAlign w:val="center"/>
          </w:tcPr>
          <w:p w14:paraId="7FA4376A" w14:textId="58AC7111" w:rsidR="00BA58DF" w:rsidRDefault="00BA58DF" w:rsidP="00BA58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Campo naturalistico estivo nel Parco delle Orobie bergamasche</w:t>
            </w:r>
          </w:p>
        </w:tc>
        <w:tc>
          <w:tcPr>
            <w:tcW w:w="913" w:type="dxa"/>
          </w:tcPr>
          <w:p w14:paraId="59EEE50D" w14:textId="4D9EE18D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9C7D8D"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  <w:tr w:rsidR="00BA58DF" w:rsidRPr="005345F3" w14:paraId="4B3F5C6D" w14:textId="77777777" w:rsidTr="00BA58DF">
        <w:trPr>
          <w:tblCellSpacing w:w="15" w:type="dxa"/>
        </w:trPr>
        <w:tc>
          <w:tcPr>
            <w:tcW w:w="1858" w:type="dxa"/>
          </w:tcPr>
          <w:p w14:paraId="46653AB5" w14:textId="584A4ACC" w:rsidR="00BA58DF" w:rsidRPr="005345F3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664DEA">
              <w:rPr>
                <w:rFonts w:ascii="Arial" w:hAnsi="Arial" w:cs="Arial"/>
                <w:b/>
              </w:rPr>
              <w:t>10.2.2A</w:t>
            </w:r>
          </w:p>
        </w:tc>
        <w:tc>
          <w:tcPr>
            <w:tcW w:w="2494" w:type="dxa"/>
            <w:vAlign w:val="center"/>
          </w:tcPr>
          <w:p w14:paraId="348A024E" w14:textId="3B3A86A8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Competenza in materia di consapevolezza ed espressione culturale</w:t>
            </w:r>
          </w:p>
        </w:tc>
        <w:tc>
          <w:tcPr>
            <w:tcW w:w="4337" w:type="dxa"/>
            <w:vAlign w:val="center"/>
          </w:tcPr>
          <w:p w14:paraId="2D8727EE" w14:textId="6A7A6B72" w:rsidR="00BA58DF" w:rsidRDefault="00BA58DF" w:rsidP="00BA58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Lussana FM si presenta alla città e al territorio</w:t>
            </w:r>
          </w:p>
        </w:tc>
        <w:tc>
          <w:tcPr>
            <w:tcW w:w="913" w:type="dxa"/>
          </w:tcPr>
          <w:p w14:paraId="351394C7" w14:textId="633FCE50" w:rsidR="00BA58DF" w:rsidRDefault="00BA58DF" w:rsidP="00BA58D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9C7D8D">
              <w:rPr>
                <w:rFonts w:ascii="Arial" w:eastAsia="Times New Roman" w:hAnsi="Arial" w:cs="Arial"/>
                <w:i/>
                <w:lang w:eastAsia="it-IT"/>
              </w:rPr>
              <w:t>30</w:t>
            </w:r>
          </w:p>
        </w:tc>
      </w:tr>
    </w:tbl>
    <w:p w14:paraId="3DE2C49A" w14:textId="77777777" w:rsidR="00E02811" w:rsidRPr="005345F3" w:rsidRDefault="00E02811" w:rsidP="005345F3">
      <w:pPr>
        <w:suppressAutoHyphens/>
        <w:adjustRightInd w:val="0"/>
        <w:ind w:right="-22"/>
        <w:jc w:val="both"/>
        <w:rPr>
          <w:rFonts w:ascii="Arial" w:eastAsia="Times New Roman" w:hAnsi="Arial" w:cs="Arial"/>
          <w:b/>
          <w:lang w:eastAsia="ar-SA"/>
        </w:rPr>
      </w:pPr>
    </w:p>
    <w:p w14:paraId="3F9D0A1B" w14:textId="77777777" w:rsidR="00E02811" w:rsidRPr="005345F3" w:rsidRDefault="00E02811" w:rsidP="005345F3">
      <w:pPr>
        <w:suppressAutoHyphens/>
        <w:adjustRightInd w:val="0"/>
        <w:ind w:right="-22"/>
        <w:jc w:val="both"/>
        <w:rPr>
          <w:rFonts w:ascii="Arial" w:eastAsia="Times New Roman" w:hAnsi="Arial" w:cs="Arial"/>
          <w:b/>
          <w:lang w:eastAsia="ar-SA"/>
        </w:rPr>
      </w:pPr>
      <w:r w:rsidRPr="005345F3">
        <w:rPr>
          <w:rFonts w:ascii="Arial" w:eastAsia="Times New Roman" w:hAnsi="Arial" w:cs="Arial"/>
          <w:b/>
          <w:lang w:eastAsia="ar-SA"/>
        </w:rPr>
        <w:t>Destinatari: caratteristiche e requisiti di accesso</w:t>
      </w:r>
    </w:p>
    <w:p w14:paraId="6216853D" w14:textId="77777777" w:rsidR="000E33F5" w:rsidRDefault="00E02811" w:rsidP="000E33F5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 w:rsidR="000E33F5">
        <w:rPr>
          <w:rFonts w:ascii="Arial" w:eastAsia="Times New Roman" w:hAnsi="Arial" w:cs="Arial"/>
          <w:lang w:eastAsia="ar-SA"/>
        </w:rPr>
        <w:t>l</w:t>
      </w:r>
      <w:r w:rsidR="005345F3" w:rsidRPr="000E33F5">
        <w:rPr>
          <w:rFonts w:ascii="Arial" w:eastAsia="Times New Roman" w:hAnsi="Arial" w:cs="Arial"/>
          <w:lang w:eastAsia="ar-SA"/>
        </w:rPr>
        <w:t xml:space="preserve"> modul</w:t>
      </w:r>
      <w:r w:rsidR="000E33F5">
        <w:rPr>
          <w:rFonts w:ascii="Arial" w:eastAsia="Times New Roman" w:hAnsi="Arial" w:cs="Arial"/>
          <w:lang w:eastAsia="ar-SA"/>
        </w:rPr>
        <w:t>o “Scrivere di sé per scrivere nel mondo”</w:t>
      </w:r>
      <w:r w:rsidR="005345F3" w:rsidRPr="000E33F5">
        <w:rPr>
          <w:rFonts w:ascii="Arial" w:eastAsia="Times New Roman" w:hAnsi="Arial" w:cs="Arial"/>
          <w:lang w:eastAsia="ar-SA"/>
        </w:rPr>
        <w:t xml:space="preserve"> </w:t>
      </w:r>
      <w:r w:rsidR="000E33F5"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 w:rsidR="000E33F5"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</w:t>
      </w:r>
      <w:r w:rsidR="00242B1D" w:rsidRPr="000E33F5">
        <w:rPr>
          <w:rFonts w:ascii="Arial" w:eastAsia="Times New Roman" w:hAnsi="Arial" w:cs="Arial"/>
          <w:lang w:eastAsia="ar-SA"/>
        </w:rPr>
        <w:t>°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 w:rsidR="005345F3" w:rsidRPr="000E33F5">
        <w:rPr>
          <w:rFonts w:ascii="Arial" w:eastAsia="Times New Roman" w:hAnsi="Arial" w:cs="Arial"/>
          <w:b/>
          <w:lang w:eastAsia="ar-SA"/>
        </w:rPr>
        <w:t>15</w:t>
      </w:r>
      <w:r w:rsidRPr="000E33F5">
        <w:rPr>
          <w:rFonts w:ascii="Arial" w:eastAsia="Times New Roman" w:hAnsi="Arial" w:cs="Arial"/>
          <w:b/>
          <w:lang w:eastAsia="ar-SA"/>
        </w:rPr>
        <w:t xml:space="preserve"> </w:t>
      </w:r>
      <w:r w:rsidRPr="000E33F5">
        <w:rPr>
          <w:rFonts w:ascii="Arial" w:eastAsia="Times New Roman" w:hAnsi="Arial" w:cs="Arial"/>
          <w:lang w:eastAsia="ar-SA"/>
        </w:rPr>
        <w:t xml:space="preserve">partecipanti del </w:t>
      </w:r>
      <w:r w:rsidR="000E33F5" w:rsidRPr="000E33F5">
        <w:rPr>
          <w:rFonts w:ascii="Arial" w:eastAsia="Times New Roman" w:hAnsi="Arial" w:cs="Arial"/>
          <w:b/>
          <w:lang w:eastAsia="ar-SA"/>
        </w:rPr>
        <w:t>s</w:t>
      </w:r>
      <w:r w:rsidRPr="000E33F5">
        <w:rPr>
          <w:rFonts w:ascii="Arial" w:eastAsia="Times New Roman" w:hAnsi="Arial" w:cs="Arial"/>
          <w:b/>
          <w:lang w:eastAsia="ar-SA"/>
        </w:rPr>
        <w:t>econdo</w:t>
      </w:r>
      <w:r w:rsidR="000E33F5" w:rsidRPr="000E33F5">
        <w:rPr>
          <w:rFonts w:ascii="Arial" w:eastAsia="Times New Roman" w:hAnsi="Arial" w:cs="Arial"/>
          <w:b/>
          <w:lang w:eastAsia="ar-SA"/>
        </w:rPr>
        <w:t xml:space="preserve"> e terzo</w:t>
      </w:r>
      <w:r w:rsidRPr="000E33F5">
        <w:rPr>
          <w:rFonts w:ascii="Arial" w:eastAsia="Times New Roman" w:hAnsi="Arial" w:cs="Arial"/>
          <w:b/>
          <w:lang w:eastAsia="ar-SA"/>
        </w:rPr>
        <w:t xml:space="preserve"> anno</w:t>
      </w:r>
      <w:r w:rsidR="000E33F5">
        <w:rPr>
          <w:rFonts w:ascii="Arial" w:eastAsia="Times New Roman" w:hAnsi="Arial" w:cs="Arial"/>
          <w:lang w:eastAsia="ar-SA"/>
        </w:rPr>
        <w:t>;</w:t>
      </w:r>
    </w:p>
    <w:p w14:paraId="3CD3B2A8" w14:textId="6EC46BDD" w:rsidR="000E33F5" w:rsidRDefault="000E33F5" w:rsidP="000E33F5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“Una storia…tante storie: dalla lettura alla scrittura”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15 </w:t>
      </w:r>
      <w:r w:rsidRPr="000E33F5">
        <w:rPr>
          <w:rFonts w:ascii="Arial" w:eastAsia="Times New Roman" w:hAnsi="Arial" w:cs="Arial"/>
          <w:lang w:eastAsia="ar-SA"/>
        </w:rPr>
        <w:t xml:space="preserve">partecipanti del </w:t>
      </w:r>
      <w:r w:rsidRPr="000E33F5">
        <w:rPr>
          <w:rFonts w:ascii="Arial" w:eastAsia="Times New Roman" w:hAnsi="Arial" w:cs="Arial"/>
          <w:b/>
          <w:lang w:eastAsia="ar-SA"/>
        </w:rPr>
        <w:t>primo e secondo anno</w:t>
      </w:r>
      <w:r>
        <w:rPr>
          <w:rFonts w:ascii="Arial" w:eastAsia="Times New Roman" w:hAnsi="Arial" w:cs="Arial"/>
          <w:lang w:eastAsia="ar-SA"/>
        </w:rPr>
        <w:t>;</w:t>
      </w:r>
    </w:p>
    <w:p w14:paraId="006AF194" w14:textId="7AE47706" w:rsidR="000E33F5" w:rsidRDefault="000E33F5" w:rsidP="000E33F5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“Scrivere per il web”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20 </w:t>
      </w:r>
      <w:r w:rsidRPr="000E33F5">
        <w:rPr>
          <w:rFonts w:ascii="Arial" w:eastAsia="Times New Roman" w:hAnsi="Arial" w:cs="Arial"/>
          <w:lang w:eastAsia="ar-SA"/>
        </w:rPr>
        <w:t>partecipanti del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E33F5">
        <w:rPr>
          <w:rFonts w:ascii="Arial" w:eastAsia="Times New Roman" w:hAnsi="Arial" w:cs="Arial"/>
          <w:b/>
          <w:lang w:eastAsia="ar-SA"/>
        </w:rPr>
        <w:t>terzo anno</w:t>
      </w:r>
      <w:r w:rsidRPr="000E33F5">
        <w:rPr>
          <w:rFonts w:ascii="Arial" w:eastAsia="Times New Roman" w:hAnsi="Arial" w:cs="Arial"/>
          <w:lang w:eastAsia="ar-SA"/>
        </w:rPr>
        <w:t>;</w:t>
      </w:r>
    </w:p>
    <w:p w14:paraId="29B70C2E" w14:textId="656D9F33" w:rsidR="000E33F5" w:rsidRDefault="000E33F5" w:rsidP="000E33F5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 xml:space="preserve">o “Tuning </w:t>
      </w:r>
      <w:proofErr w:type="spellStart"/>
      <w:r>
        <w:rPr>
          <w:rFonts w:ascii="Arial" w:eastAsia="Times New Roman" w:hAnsi="Arial" w:cs="Arial"/>
          <w:lang w:eastAsia="ar-SA"/>
        </w:rPr>
        <w:t>into</w:t>
      </w:r>
      <w:proofErr w:type="spellEnd"/>
      <w:r>
        <w:rPr>
          <w:rFonts w:ascii="Arial" w:eastAsia="Times New Roman" w:hAnsi="Arial" w:cs="Arial"/>
          <w:lang w:eastAsia="ar-SA"/>
        </w:rPr>
        <w:t xml:space="preserve"> English”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15 </w:t>
      </w:r>
      <w:r w:rsidRPr="000E33F5">
        <w:rPr>
          <w:rFonts w:ascii="Arial" w:eastAsia="Times New Roman" w:hAnsi="Arial" w:cs="Arial"/>
          <w:lang w:eastAsia="ar-SA"/>
        </w:rPr>
        <w:t xml:space="preserve">partecipanti del </w:t>
      </w:r>
      <w:r w:rsidRPr="000E33F5">
        <w:rPr>
          <w:rFonts w:ascii="Arial" w:eastAsia="Times New Roman" w:hAnsi="Arial" w:cs="Arial"/>
          <w:b/>
          <w:lang w:eastAsia="ar-SA"/>
        </w:rPr>
        <w:t>primo e secondo anno</w:t>
      </w:r>
      <w:r>
        <w:rPr>
          <w:rFonts w:ascii="Arial" w:eastAsia="Times New Roman" w:hAnsi="Arial" w:cs="Arial"/>
          <w:lang w:eastAsia="ar-SA"/>
        </w:rPr>
        <w:t>;</w:t>
      </w:r>
    </w:p>
    <w:p w14:paraId="39815A8B" w14:textId="0B9D40F2" w:rsidR="000E33F5" w:rsidRDefault="000E33F5" w:rsidP="000E33F5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</w:t>
      </w:r>
      <w:r w:rsidR="00BC209E">
        <w:rPr>
          <w:rFonts w:ascii="Arial" w:hAnsi="Arial" w:cs="Arial"/>
          <w:bCs/>
        </w:rPr>
        <w:t>Flying to level B2: “</w:t>
      </w:r>
      <w:proofErr w:type="spellStart"/>
      <w:r w:rsidR="00BC209E" w:rsidRPr="0064437A">
        <w:rPr>
          <w:rFonts w:ascii="Arial" w:hAnsi="Arial" w:cs="Arial"/>
          <w:bCs/>
          <w:i/>
        </w:rPr>
        <w:t>Stepping</w:t>
      </w:r>
      <w:proofErr w:type="spellEnd"/>
      <w:r w:rsidR="00BC209E" w:rsidRPr="0064437A">
        <w:rPr>
          <w:rFonts w:ascii="Arial" w:hAnsi="Arial" w:cs="Arial"/>
          <w:bCs/>
          <w:i/>
        </w:rPr>
        <w:t xml:space="preserve"> </w:t>
      </w:r>
      <w:proofErr w:type="spellStart"/>
      <w:r w:rsidR="00BC209E" w:rsidRPr="0064437A">
        <w:rPr>
          <w:rFonts w:ascii="Arial" w:hAnsi="Arial" w:cs="Arial"/>
          <w:bCs/>
          <w:i/>
        </w:rPr>
        <w:t>stone</w:t>
      </w:r>
      <w:proofErr w:type="spellEnd"/>
      <w:r w:rsidR="00BC209E" w:rsidRPr="0064437A">
        <w:rPr>
          <w:rFonts w:ascii="Arial" w:hAnsi="Arial" w:cs="Arial"/>
          <w:bCs/>
          <w:i/>
        </w:rPr>
        <w:t xml:space="preserve"> to </w:t>
      </w:r>
      <w:proofErr w:type="spellStart"/>
      <w:r w:rsidR="00BC209E" w:rsidRPr="0064437A">
        <w:rPr>
          <w:rFonts w:ascii="Arial" w:hAnsi="Arial" w:cs="Arial"/>
          <w:bCs/>
          <w:i/>
        </w:rPr>
        <w:t>becoming</w:t>
      </w:r>
      <w:proofErr w:type="spellEnd"/>
      <w:r w:rsidR="00BC209E" w:rsidRPr="0064437A">
        <w:rPr>
          <w:rFonts w:ascii="Arial" w:hAnsi="Arial" w:cs="Arial"/>
          <w:bCs/>
          <w:i/>
        </w:rPr>
        <w:t xml:space="preserve"> a </w:t>
      </w:r>
      <w:proofErr w:type="spellStart"/>
      <w:r w:rsidR="00BC209E">
        <w:rPr>
          <w:rFonts w:ascii="Arial" w:hAnsi="Arial" w:cs="Arial"/>
          <w:bCs/>
          <w:i/>
        </w:rPr>
        <w:t>e</w:t>
      </w:r>
      <w:r w:rsidR="00BC209E" w:rsidRPr="0064437A">
        <w:rPr>
          <w:rFonts w:ascii="Arial" w:hAnsi="Arial" w:cs="Arial"/>
          <w:bCs/>
          <w:i/>
        </w:rPr>
        <w:t>uropean</w:t>
      </w:r>
      <w:proofErr w:type="spellEnd"/>
      <w:r w:rsidR="00BC209E" w:rsidRPr="0064437A">
        <w:rPr>
          <w:rFonts w:ascii="Arial" w:hAnsi="Arial" w:cs="Arial"/>
          <w:bCs/>
          <w:i/>
        </w:rPr>
        <w:t xml:space="preserve"> citizen</w:t>
      </w:r>
      <w:r>
        <w:rPr>
          <w:rFonts w:ascii="Arial" w:eastAsia="Times New Roman" w:hAnsi="Arial" w:cs="Arial"/>
          <w:lang w:eastAsia="ar-SA"/>
        </w:rPr>
        <w:t>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15 </w:t>
      </w:r>
      <w:r w:rsidRPr="000E33F5">
        <w:rPr>
          <w:rFonts w:ascii="Arial" w:eastAsia="Times New Roman" w:hAnsi="Arial" w:cs="Arial"/>
          <w:lang w:eastAsia="ar-SA"/>
        </w:rPr>
        <w:t xml:space="preserve">partecipanti del </w:t>
      </w:r>
      <w:r w:rsidRPr="00BC209E">
        <w:rPr>
          <w:rFonts w:ascii="Arial" w:eastAsia="Times New Roman" w:hAnsi="Arial" w:cs="Arial"/>
          <w:b/>
          <w:lang w:eastAsia="ar-SA"/>
        </w:rPr>
        <w:t>terzo anno</w:t>
      </w:r>
      <w:r w:rsidR="00BC209E">
        <w:rPr>
          <w:rFonts w:ascii="Arial" w:eastAsia="Times New Roman" w:hAnsi="Arial" w:cs="Arial"/>
          <w:lang w:eastAsia="ar-SA"/>
        </w:rPr>
        <w:t>;</w:t>
      </w:r>
    </w:p>
    <w:p w14:paraId="2AD14122" w14:textId="75B24C32" w:rsidR="00BC209E" w:rsidRDefault="00BC209E" w:rsidP="000E33F5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</w:t>
      </w:r>
      <w:proofErr w:type="spellStart"/>
      <w:r>
        <w:rPr>
          <w:rFonts w:ascii="Arial" w:hAnsi="Arial" w:cs="Arial"/>
          <w:bCs/>
        </w:rPr>
        <w:t>Partageons</w:t>
      </w:r>
      <w:proofErr w:type="spellEnd"/>
      <w:r>
        <w:rPr>
          <w:rFonts w:ascii="Arial" w:hAnsi="Arial" w:cs="Arial"/>
          <w:bCs/>
        </w:rPr>
        <w:t xml:space="preserve"> nos </w:t>
      </w:r>
      <w:proofErr w:type="spellStart"/>
      <w:r>
        <w:rPr>
          <w:rFonts w:ascii="Arial" w:hAnsi="Arial" w:cs="Arial"/>
          <w:bCs/>
        </w:rPr>
        <w:t>compétences</w:t>
      </w:r>
      <w:proofErr w:type="spellEnd"/>
      <w:r>
        <w:rPr>
          <w:rFonts w:ascii="Arial" w:hAnsi="Arial" w:cs="Arial"/>
          <w:bCs/>
        </w:rPr>
        <w:t xml:space="preserve"> en </w:t>
      </w:r>
      <w:proofErr w:type="spellStart"/>
      <w:r>
        <w:rPr>
          <w:rFonts w:ascii="Arial" w:hAnsi="Arial" w:cs="Arial"/>
          <w:bCs/>
        </w:rPr>
        <w:t>français</w:t>
      </w:r>
      <w:proofErr w:type="spellEnd"/>
      <w:r>
        <w:rPr>
          <w:rFonts w:ascii="Arial" w:eastAsia="Times New Roman" w:hAnsi="Arial" w:cs="Arial"/>
          <w:lang w:eastAsia="ar-SA"/>
        </w:rPr>
        <w:t>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15 </w:t>
      </w:r>
      <w:r w:rsidRPr="000E33F5">
        <w:rPr>
          <w:rFonts w:ascii="Arial" w:eastAsia="Times New Roman" w:hAnsi="Arial" w:cs="Arial"/>
          <w:lang w:eastAsia="ar-SA"/>
        </w:rPr>
        <w:t xml:space="preserve">partecipanti </w:t>
      </w:r>
      <w:r w:rsidRPr="00BC209E">
        <w:rPr>
          <w:rFonts w:ascii="Arial" w:eastAsia="Times New Roman" w:hAnsi="Arial" w:cs="Arial"/>
          <w:b/>
          <w:lang w:eastAsia="ar-SA"/>
        </w:rPr>
        <w:t>dal primo al quinto anno</w:t>
      </w:r>
      <w:r w:rsidRPr="00BC209E">
        <w:rPr>
          <w:rFonts w:ascii="Arial" w:eastAsia="Times New Roman" w:hAnsi="Arial" w:cs="Arial"/>
          <w:lang w:eastAsia="ar-SA"/>
        </w:rPr>
        <w:t>;</w:t>
      </w:r>
    </w:p>
    <w:p w14:paraId="5F81D1AE" w14:textId="0E11BE23" w:rsidR="00BC209E" w:rsidRDefault="00BC209E" w:rsidP="00BC209E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</w:t>
      </w:r>
      <w:r>
        <w:rPr>
          <w:rFonts w:ascii="Arial" w:hAnsi="Arial" w:cs="Arial"/>
          <w:bCs/>
        </w:rPr>
        <w:t>Passaggi di matematica</w:t>
      </w:r>
      <w:r>
        <w:rPr>
          <w:rFonts w:ascii="Arial" w:eastAsia="Times New Roman" w:hAnsi="Arial" w:cs="Arial"/>
          <w:lang w:eastAsia="ar-SA"/>
        </w:rPr>
        <w:t>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15 </w:t>
      </w:r>
      <w:r w:rsidRPr="000E33F5">
        <w:rPr>
          <w:rFonts w:ascii="Arial" w:eastAsia="Times New Roman" w:hAnsi="Arial" w:cs="Arial"/>
          <w:lang w:eastAsia="ar-SA"/>
        </w:rPr>
        <w:t xml:space="preserve">partecipanti </w:t>
      </w:r>
      <w:r w:rsidRPr="00BC209E">
        <w:rPr>
          <w:rFonts w:ascii="Arial" w:eastAsia="Times New Roman" w:hAnsi="Arial" w:cs="Arial"/>
          <w:b/>
          <w:lang w:eastAsia="ar-SA"/>
        </w:rPr>
        <w:t>d</w:t>
      </w:r>
      <w:r>
        <w:rPr>
          <w:rFonts w:ascii="Arial" w:eastAsia="Times New Roman" w:hAnsi="Arial" w:cs="Arial"/>
          <w:b/>
          <w:lang w:eastAsia="ar-SA"/>
        </w:rPr>
        <w:t>e</w:t>
      </w:r>
      <w:r w:rsidRPr="00BC209E">
        <w:rPr>
          <w:rFonts w:ascii="Arial" w:eastAsia="Times New Roman" w:hAnsi="Arial" w:cs="Arial"/>
          <w:b/>
          <w:lang w:eastAsia="ar-SA"/>
        </w:rPr>
        <w:t xml:space="preserve">l primo </w:t>
      </w:r>
      <w:r>
        <w:rPr>
          <w:rFonts w:ascii="Arial" w:eastAsia="Times New Roman" w:hAnsi="Arial" w:cs="Arial"/>
          <w:b/>
          <w:lang w:eastAsia="ar-SA"/>
        </w:rPr>
        <w:t>e secondo</w:t>
      </w:r>
      <w:r w:rsidRPr="00BC209E">
        <w:rPr>
          <w:rFonts w:ascii="Arial" w:eastAsia="Times New Roman" w:hAnsi="Arial" w:cs="Arial"/>
          <w:b/>
          <w:lang w:eastAsia="ar-SA"/>
        </w:rPr>
        <w:t xml:space="preserve"> anno</w:t>
      </w:r>
      <w:r w:rsidRPr="00BC209E">
        <w:rPr>
          <w:rFonts w:ascii="Arial" w:eastAsia="Times New Roman" w:hAnsi="Arial" w:cs="Arial"/>
          <w:lang w:eastAsia="ar-SA"/>
        </w:rPr>
        <w:t>;</w:t>
      </w:r>
    </w:p>
    <w:p w14:paraId="1255DD20" w14:textId="6D728FF8" w:rsidR="00BC209E" w:rsidRDefault="00BC209E" w:rsidP="00BC209E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</w:t>
      </w:r>
      <w:r>
        <w:rPr>
          <w:rFonts w:ascii="Arial" w:hAnsi="Arial" w:cs="Arial"/>
          <w:bCs/>
        </w:rPr>
        <w:t>Mate training</w:t>
      </w:r>
      <w:r>
        <w:rPr>
          <w:rFonts w:ascii="Arial" w:eastAsia="Times New Roman" w:hAnsi="Arial" w:cs="Arial"/>
          <w:lang w:eastAsia="ar-SA"/>
        </w:rPr>
        <w:t>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15 </w:t>
      </w:r>
      <w:r w:rsidRPr="000E33F5">
        <w:rPr>
          <w:rFonts w:ascii="Arial" w:eastAsia="Times New Roman" w:hAnsi="Arial" w:cs="Arial"/>
          <w:lang w:eastAsia="ar-SA"/>
        </w:rPr>
        <w:t xml:space="preserve">partecipanti </w:t>
      </w:r>
      <w:r w:rsidRPr="00BC209E">
        <w:rPr>
          <w:rFonts w:ascii="Arial" w:eastAsia="Times New Roman" w:hAnsi="Arial" w:cs="Arial"/>
          <w:b/>
          <w:lang w:eastAsia="ar-SA"/>
        </w:rPr>
        <w:t>d</w:t>
      </w:r>
      <w:r>
        <w:rPr>
          <w:rFonts w:ascii="Arial" w:eastAsia="Times New Roman" w:hAnsi="Arial" w:cs="Arial"/>
          <w:b/>
          <w:lang w:eastAsia="ar-SA"/>
        </w:rPr>
        <w:t>e</w:t>
      </w:r>
      <w:r w:rsidRPr="00BC209E">
        <w:rPr>
          <w:rFonts w:ascii="Arial" w:eastAsia="Times New Roman" w:hAnsi="Arial" w:cs="Arial"/>
          <w:b/>
          <w:lang w:eastAsia="ar-SA"/>
        </w:rPr>
        <w:t xml:space="preserve">l </w:t>
      </w:r>
      <w:r>
        <w:rPr>
          <w:rFonts w:ascii="Arial" w:eastAsia="Times New Roman" w:hAnsi="Arial" w:cs="Arial"/>
          <w:b/>
          <w:lang w:eastAsia="ar-SA"/>
        </w:rPr>
        <w:t>secondo anno e del triennio</w:t>
      </w:r>
      <w:r w:rsidRPr="00BC209E">
        <w:rPr>
          <w:rFonts w:ascii="Arial" w:eastAsia="Times New Roman" w:hAnsi="Arial" w:cs="Arial"/>
          <w:lang w:eastAsia="ar-SA"/>
        </w:rPr>
        <w:t>;</w:t>
      </w:r>
    </w:p>
    <w:p w14:paraId="0310D119" w14:textId="4F9E5AD2" w:rsidR="00BC209E" w:rsidRDefault="00BC209E" w:rsidP="00BC209E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</w:t>
      </w:r>
      <w:r>
        <w:rPr>
          <w:rFonts w:ascii="Arial" w:hAnsi="Arial" w:cs="Arial"/>
          <w:bCs/>
        </w:rPr>
        <w:t>Laboratorio naturalistico d’ambiente e territorio</w:t>
      </w:r>
      <w:r>
        <w:rPr>
          <w:rFonts w:ascii="Arial" w:eastAsia="Times New Roman" w:hAnsi="Arial" w:cs="Arial"/>
          <w:lang w:eastAsia="ar-SA"/>
        </w:rPr>
        <w:t>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15 </w:t>
      </w:r>
      <w:r w:rsidRPr="000E33F5">
        <w:rPr>
          <w:rFonts w:ascii="Arial" w:eastAsia="Times New Roman" w:hAnsi="Arial" w:cs="Arial"/>
          <w:lang w:eastAsia="ar-SA"/>
        </w:rPr>
        <w:t xml:space="preserve">partecipanti </w:t>
      </w:r>
      <w:r w:rsidRPr="00BC209E">
        <w:rPr>
          <w:rFonts w:ascii="Arial" w:eastAsia="Times New Roman" w:hAnsi="Arial" w:cs="Arial"/>
          <w:b/>
          <w:lang w:eastAsia="ar-SA"/>
        </w:rPr>
        <w:t>d</w:t>
      </w:r>
      <w:r>
        <w:rPr>
          <w:rFonts w:ascii="Arial" w:eastAsia="Times New Roman" w:hAnsi="Arial" w:cs="Arial"/>
          <w:b/>
          <w:lang w:eastAsia="ar-SA"/>
        </w:rPr>
        <w:t>e</w:t>
      </w:r>
      <w:r w:rsidRPr="00BC209E">
        <w:rPr>
          <w:rFonts w:ascii="Arial" w:eastAsia="Times New Roman" w:hAnsi="Arial" w:cs="Arial"/>
          <w:b/>
          <w:lang w:eastAsia="ar-SA"/>
        </w:rPr>
        <w:t xml:space="preserve">l primo </w:t>
      </w:r>
      <w:r>
        <w:rPr>
          <w:rFonts w:ascii="Arial" w:eastAsia="Times New Roman" w:hAnsi="Arial" w:cs="Arial"/>
          <w:b/>
          <w:lang w:eastAsia="ar-SA"/>
        </w:rPr>
        <w:t>e</w:t>
      </w:r>
      <w:r w:rsidRPr="00BC209E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secondo</w:t>
      </w:r>
      <w:r w:rsidRPr="00BC209E">
        <w:rPr>
          <w:rFonts w:ascii="Arial" w:eastAsia="Times New Roman" w:hAnsi="Arial" w:cs="Arial"/>
          <w:b/>
          <w:lang w:eastAsia="ar-SA"/>
        </w:rPr>
        <w:t xml:space="preserve"> anno</w:t>
      </w:r>
      <w:r w:rsidRPr="00BC209E">
        <w:rPr>
          <w:rFonts w:ascii="Arial" w:eastAsia="Times New Roman" w:hAnsi="Arial" w:cs="Arial"/>
          <w:lang w:eastAsia="ar-SA"/>
        </w:rPr>
        <w:t>;</w:t>
      </w:r>
    </w:p>
    <w:p w14:paraId="37324F99" w14:textId="6009BDB5" w:rsidR="00BC209E" w:rsidRDefault="00BC209E" w:rsidP="00BC209E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</w:t>
      </w:r>
      <w:r>
        <w:rPr>
          <w:rFonts w:ascii="Arial" w:hAnsi="Arial" w:cs="Arial"/>
          <w:bCs/>
        </w:rPr>
        <w:t>Girano…cose che girano! Dinamica rotazionale – Fisica</w:t>
      </w:r>
      <w:r>
        <w:rPr>
          <w:rFonts w:ascii="Arial" w:eastAsia="Times New Roman" w:hAnsi="Arial" w:cs="Arial"/>
          <w:lang w:eastAsia="ar-SA"/>
        </w:rPr>
        <w:t>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15 </w:t>
      </w:r>
      <w:r w:rsidRPr="000E33F5">
        <w:rPr>
          <w:rFonts w:ascii="Arial" w:eastAsia="Times New Roman" w:hAnsi="Arial" w:cs="Arial"/>
          <w:lang w:eastAsia="ar-SA"/>
        </w:rPr>
        <w:t xml:space="preserve">partecipanti </w:t>
      </w:r>
      <w:r w:rsidRPr="00BC209E">
        <w:rPr>
          <w:rFonts w:ascii="Arial" w:eastAsia="Times New Roman" w:hAnsi="Arial" w:cs="Arial"/>
          <w:b/>
          <w:lang w:eastAsia="ar-SA"/>
        </w:rPr>
        <w:t>d</w:t>
      </w:r>
      <w:r>
        <w:rPr>
          <w:rFonts w:ascii="Arial" w:eastAsia="Times New Roman" w:hAnsi="Arial" w:cs="Arial"/>
          <w:b/>
          <w:lang w:eastAsia="ar-SA"/>
        </w:rPr>
        <w:t>e</w:t>
      </w:r>
      <w:r w:rsidRPr="00BC209E">
        <w:rPr>
          <w:rFonts w:ascii="Arial" w:eastAsia="Times New Roman" w:hAnsi="Arial" w:cs="Arial"/>
          <w:b/>
          <w:lang w:eastAsia="ar-SA"/>
        </w:rPr>
        <w:t xml:space="preserve">l </w:t>
      </w:r>
      <w:r w:rsidRPr="00563395">
        <w:rPr>
          <w:rFonts w:ascii="Arial" w:eastAsia="Times New Roman" w:hAnsi="Arial" w:cs="Arial"/>
          <w:b/>
          <w:lang w:eastAsia="ar-SA"/>
        </w:rPr>
        <w:t>triennio</w:t>
      </w:r>
      <w:r w:rsidRPr="00BC209E">
        <w:rPr>
          <w:rFonts w:ascii="Arial" w:eastAsia="Times New Roman" w:hAnsi="Arial" w:cs="Arial"/>
          <w:lang w:eastAsia="ar-SA"/>
        </w:rPr>
        <w:t>;</w:t>
      </w:r>
    </w:p>
    <w:p w14:paraId="20247E2C" w14:textId="2E5F6750" w:rsidR="00BC209E" w:rsidRDefault="00BC209E" w:rsidP="00BC209E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</w:t>
      </w:r>
      <w:r>
        <w:rPr>
          <w:rFonts w:ascii="Arial" w:hAnsi="Arial" w:cs="Arial"/>
          <w:bCs/>
        </w:rPr>
        <w:t>Campo naturalistico estivo nel Parco delle Orobie bergamasche</w:t>
      </w:r>
      <w:r>
        <w:rPr>
          <w:rFonts w:ascii="Arial" w:eastAsia="Times New Roman" w:hAnsi="Arial" w:cs="Arial"/>
          <w:lang w:eastAsia="ar-SA"/>
        </w:rPr>
        <w:t>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 w:rsidRPr="000E33F5">
        <w:rPr>
          <w:rFonts w:ascii="Arial" w:eastAsia="Times New Roman" w:hAnsi="Arial" w:cs="Arial"/>
          <w:b/>
          <w:lang w:eastAsia="ar-SA"/>
        </w:rPr>
        <w:t xml:space="preserve">15 </w:t>
      </w:r>
      <w:r w:rsidRPr="000E33F5">
        <w:rPr>
          <w:rFonts w:ascii="Arial" w:eastAsia="Times New Roman" w:hAnsi="Arial" w:cs="Arial"/>
          <w:lang w:eastAsia="ar-SA"/>
        </w:rPr>
        <w:t xml:space="preserve">partecipanti </w:t>
      </w:r>
      <w:r w:rsidRPr="00BC209E">
        <w:rPr>
          <w:rFonts w:ascii="Arial" w:eastAsia="Times New Roman" w:hAnsi="Arial" w:cs="Arial"/>
          <w:b/>
          <w:lang w:eastAsia="ar-SA"/>
        </w:rPr>
        <w:t>dal primo al quinto anno</w:t>
      </w:r>
      <w:r w:rsidRPr="00BC209E">
        <w:rPr>
          <w:rFonts w:ascii="Arial" w:eastAsia="Times New Roman" w:hAnsi="Arial" w:cs="Arial"/>
          <w:lang w:eastAsia="ar-SA"/>
        </w:rPr>
        <w:t>;</w:t>
      </w:r>
    </w:p>
    <w:p w14:paraId="54220769" w14:textId="46C835E0" w:rsidR="00BC209E" w:rsidRPr="00BC209E" w:rsidRDefault="00BC209E" w:rsidP="00BC209E">
      <w:pPr>
        <w:pStyle w:val="Paragrafoelenco"/>
        <w:numPr>
          <w:ilvl w:val="0"/>
          <w:numId w:val="6"/>
        </w:num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t>I</w:t>
      </w:r>
      <w:r>
        <w:rPr>
          <w:rFonts w:ascii="Arial" w:eastAsia="Times New Roman" w:hAnsi="Arial" w:cs="Arial"/>
          <w:lang w:eastAsia="ar-SA"/>
        </w:rPr>
        <w:t>l</w:t>
      </w:r>
      <w:r w:rsidRPr="000E33F5">
        <w:rPr>
          <w:rFonts w:ascii="Arial" w:eastAsia="Times New Roman" w:hAnsi="Arial" w:cs="Arial"/>
          <w:lang w:eastAsia="ar-SA"/>
        </w:rPr>
        <w:t xml:space="preserve"> modul</w:t>
      </w:r>
      <w:r>
        <w:rPr>
          <w:rFonts w:ascii="Arial" w:eastAsia="Times New Roman" w:hAnsi="Arial" w:cs="Arial"/>
          <w:lang w:eastAsia="ar-SA"/>
        </w:rPr>
        <w:t>o “</w:t>
      </w:r>
      <w:r>
        <w:rPr>
          <w:rFonts w:ascii="Arial" w:hAnsi="Arial" w:cs="Arial"/>
          <w:bCs/>
        </w:rPr>
        <w:t>Lussana FM si presenta alla città e al territorio</w:t>
      </w:r>
      <w:r>
        <w:rPr>
          <w:rFonts w:ascii="Arial" w:eastAsia="Times New Roman" w:hAnsi="Arial" w:cs="Arial"/>
          <w:lang w:eastAsia="ar-SA"/>
        </w:rPr>
        <w:t>”</w:t>
      </w:r>
      <w:r w:rsidRPr="000E33F5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è</w:t>
      </w:r>
      <w:r w:rsidRPr="000E33F5">
        <w:rPr>
          <w:rFonts w:ascii="Arial" w:eastAsia="Times New Roman" w:hAnsi="Arial" w:cs="Arial"/>
          <w:lang w:eastAsia="ar-SA"/>
        </w:rPr>
        <w:t xml:space="preserve"> rivolt</w:t>
      </w:r>
      <w:r>
        <w:rPr>
          <w:rFonts w:ascii="Arial" w:eastAsia="Times New Roman" w:hAnsi="Arial" w:cs="Arial"/>
          <w:lang w:eastAsia="ar-SA"/>
        </w:rPr>
        <w:t>o</w:t>
      </w:r>
      <w:r w:rsidRPr="000E33F5">
        <w:rPr>
          <w:rFonts w:ascii="Arial" w:eastAsia="Times New Roman" w:hAnsi="Arial" w:cs="Arial"/>
          <w:lang w:eastAsia="ar-SA"/>
        </w:rPr>
        <w:t xml:space="preserve"> a n° </w:t>
      </w:r>
      <w:r>
        <w:rPr>
          <w:rFonts w:ascii="Arial" w:eastAsia="Times New Roman" w:hAnsi="Arial" w:cs="Arial"/>
          <w:b/>
          <w:lang w:eastAsia="ar-SA"/>
        </w:rPr>
        <w:t>20</w:t>
      </w:r>
      <w:r w:rsidRPr="000E33F5">
        <w:rPr>
          <w:rFonts w:ascii="Arial" w:eastAsia="Times New Roman" w:hAnsi="Arial" w:cs="Arial"/>
          <w:b/>
          <w:lang w:eastAsia="ar-SA"/>
        </w:rPr>
        <w:t xml:space="preserve"> </w:t>
      </w:r>
      <w:r w:rsidRPr="000E33F5">
        <w:rPr>
          <w:rFonts w:ascii="Arial" w:eastAsia="Times New Roman" w:hAnsi="Arial" w:cs="Arial"/>
          <w:lang w:eastAsia="ar-SA"/>
        </w:rPr>
        <w:t xml:space="preserve">partecipanti </w:t>
      </w:r>
      <w:r w:rsidRPr="00BC209E">
        <w:rPr>
          <w:rFonts w:ascii="Arial" w:eastAsia="Times New Roman" w:hAnsi="Arial" w:cs="Arial"/>
          <w:b/>
          <w:lang w:eastAsia="ar-SA"/>
        </w:rPr>
        <w:t>dal primo al quinto anno</w:t>
      </w:r>
      <w:r w:rsidRPr="00BC209E">
        <w:rPr>
          <w:rFonts w:ascii="Arial" w:eastAsia="Times New Roman" w:hAnsi="Arial" w:cs="Arial"/>
          <w:lang w:eastAsia="ar-SA"/>
        </w:rPr>
        <w:t>;</w:t>
      </w:r>
    </w:p>
    <w:p w14:paraId="65EC41A2" w14:textId="77777777" w:rsidR="000E33F5" w:rsidRDefault="000E33F5" w:rsidP="000E33F5">
      <w:p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</w:p>
    <w:p w14:paraId="06999690" w14:textId="5FFF7304" w:rsidR="00E02811" w:rsidRPr="000E33F5" w:rsidRDefault="00E02811" w:rsidP="000E33F5">
      <w:p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0E33F5">
        <w:rPr>
          <w:rFonts w:ascii="Arial" w:eastAsia="Times New Roman" w:hAnsi="Arial" w:cs="Arial"/>
          <w:lang w:eastAsia="ar-SA"/>
        </w:rPr>
        <w:lastRenderedPageBreak/>
        <w:t>selezionati in funzione dalle domande pervenute aventi i seguenti requisiti</w:t>
      </w:r>
    </w:p>
    <w:p w14:paraId="4D31C33D" w14:textId="0594C39E" w:rsidR="00E02811" w:rsidRPr="005345F3" w:rsidRDefault="00E02811" w:rsidP="005345F3">
      <w:pPr>
        <w:widowControl/>
        <w:numPr>
          <w:ilvl w:val="0"/>
          <w:numId w:val="4"/>
        </w:numPr>
        <w:suppressAutoHyphens/>
        <w:autoSpaceDE/>
        <w:autoSpaceDN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Essere nell’anno scolastico </w:t>
      </w:r>
      <w:r w:rsidR="00BC209E" w:rsidRPr="00BC209E">
        <w:rPr>
          <w:rFonts w:ascii="Arial" w:eastAsia="Times New Roman" w:hAnsi="Arial" w:cs="Arial"/>
          <w:lang w:eastAsia="ar-SA"/>
        </w:rPr>
        <w:t>2022</w:t>
      </w:r>
      <w:r w:rsidRPr="005345F3">
        <w:rPr>
          <w:rFonts w:ascii="Arial" w:eastAsia="Times New Roman" w:hAnsi="Arial" w:cs="Arial"/>
          <w:lang w:eastAsia="ar-SA"/>
        </w:rPr>
        <w:t>/</w:t>
      </w:r>
      <w:r w:rsidR="00BC209E" w:rsidRPr="00BC209E">
        <w:rPr>
          <w:rFonts w:ascii="Arial" w:eastAsia="Times New Roman" w:hAnsi="Arial" w:cs="Arial"/>
          <w:lang w:eastAsia="ar-SA"/>
        </w:rPr>
        <w:t>2023</w:t>
      </w:r>
      <w:r w:rsidRPr="005345F3">
        <w:rPr>
          <w:rFonts w:ascii="Arial" w:eastAsia="Times New Roman" w:hAnsi="Arial" w:cs="Arial"/>
          <w:lang w:eastAsia="ar-SA"/>
        </w:rPr>
        <w:t xml:space="preserve"> iscritti all’istituto</w:t>
      </w:r>
      <w:r w:rsidR="00F85C33">
        <w:rPr>
          <w:rFonts w:ascii="Arial" w:eastAsia="Times New Roman" w:hAnsi="Arial" w:cs="Arial"/>
          <w:lang w:eastAsia="ar-SA"/>
        </w:rPr>
        <w:t>;</w:t>
      </w:r>
      <w:r w:rsidRPr="005345F3">
        <w:rPr>
          <w:rFonts w:ascii="Arial" w:eastAsia="Times New Roman" w:hAnsi="Arial" w:cs="Arial"/>
          <w:lang w:eastAsia="ar-SA"/>
        </w:rPr>
        <w:t xml:space="preserve"> </w:t>
      </w:r>
    </w:p>
    <w:p w14:paraId="091BEC75" w14:textId="6529C5F8" w:rsidR="00E02811" w:rsidRPr="00BC209E" w:rsidRDefault="00E02811" w:rsidP="005345F3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BC209E">
        <w:rPr>
          <w:rFonts w:ascii="Arial" w:eastAsia="Times New Roman" w:hAnsi="Arial" w:cs="Arial"/>
          <w:lang w:eastAsia="ar-SA"/>
        </w:rPr>
        <w:t>Avere manifestato durante il presente anno scolastico, o nei precedenti, forti motivazioni al miglioramento e all’apprendimento non convenzionale</w:t>
      </w:r>
      <w:r w:rsidR="00F85C33" w:rsidRPr="00BC209E">
        <w:rPr>
          <w:rFonts w:ascii="Arial" w:eastAsia="Times New Roman" w:hAnsi="Arial" w:cs="Arial"/>
          <w:lang w:eastAsia="ar-SA"/>
        </w:rPr>
        <w:t>.</w:t>
      </w:r>
    </w:p>
    <w:p w14:paraId="1825C852" w14:textId="77777777" w:rsidR="00D50623" w:rsidRPr="005345F3" w:rsidRDefault="00D50623" w:rsidP="005345F3">
      <w:p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Nel caso di esubero di candidature il Dirigente Scolastico si riserva il diritto di ammettere un numero superiore di alunni</w:t>
      </w:r>
    </w:p>
    <w:p w14:paraId="0F4AEA32" w14:textId="1C5F895F" w:rsidR="00E02811" w:rsidRPr="005345F3" w:rsidRDefault="00D50623" w:rsidP="005345F3">
      <w:pPr>
        <w:suppressAutoHyphens/>
        <w:adjustRightInd w:val="0"/>
        <w:ind w:right="-30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 </w:t>
      </w:r>
    </w:p>
    <w:p w14:paraId="480741A7" w14:textId="77777777" w:rsidR="00E02811" w:rsidRPr="005345F3" w:rsidRDefault="00E02811" w:rsidP="005345F3">
      <w:pPr>
        <w:suppressAutoHyphens/>
        <w:adjustRightInd w:val="0"/>
        <w:ind w:right="-30"/>
        <w:jc w:val="both"/>
        <w:rPr>
          <w:rFonts w:ascii="Arial" w:eastAsia="Times New Roman" w:hAnsi="Arial" w:cs="Arial"/>
          <w:b/>
          <w:lang w:eastAsia="ar-SA"/>
        </w:rPr>
      </w:pPr>
      <w:r w:rsidRPr="005345F3">
        <w:rPr>
          <w:rFonts w:ascii="Arial" w:eastAsia="Times New Roman" w:hAnsi="Arial" w:cs="Arial"/>
          <w:b/>
          <w:lang w:eastAsia="ar-SA"/>
        </w:rPr>
        <w:t>Modalità presentazione domanda</w:t>
      </w:r>
    </w:p>
    <w:p w14:paraId="596E7411" w14:textId="77777777" w:rsidR="00E02811" w:rsidRPr="005345F3" w:rsidRDefault="00E02811" w:rsidP="005345F3">
      <w:pPr>
        <w:suppressAutoHyphens/>
        <w:adjustRightInd w:val="0"/>
        <w:ind w:right="-25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Il</w:t>
      </w:r>
      <w:r w:rsidRPr="005345F3">
        <w:rPr>
          <w:rFonts w:ascii="Arial" w:eastAsia="Times New Roman" w:hAnsi="Arial" w:cs="Arial"/>
          <w:spacing w:val="10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ca</w:t>
      </w:r>
      <w:r w:rsidRPr="005345F3">
        <w:rPr>
          <w:rFonts w:ascii="Arial" w:eastAsia="Times New Roman" w:hAnsi="Arial" w:cs="Arial"/>
          <w:spacing w:val="1"/>
          <w:lang w:eastAsia="ar-SA"/>
        </w:rPr>
        <w:t>nd</w:t>
      </w:r>
      <w:r w:rsidRPr="005345F3">
        <w:rPr>
          <w:rFonts w:ascii="Arial" w:eastAsia="Times New Roman" w:hAnsi="Arial" w:cs="Arial"/>
          <w:spacing w:val="-2"/>
          <w:lang w:eastAsia="ar-SA"/>
        </w:rPr>
        <w:t>i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>to</w:t>
      </w:r>
      <w:r w:rsidRPr="005345F3">
        <w:rPr>
          <w:rFonts w:ascii="Arial" w:eastAsia="Times New Roman" w:hAnsi="Arial" w:cs="Arial"/>
          <w:spacing w:val="9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1"/>
          <w:lang w:eastAsia="ar-SA"/>
        </w:rPr>
        <w:t>p</w:t>
      </w:r>
      <w:r w:rsidRPr="005345F3">
        <w:rPr>
          <w:rFonts w:ascii="Arial" w:eastAsia="Times New Roman" w:hAnsi="Arial" w:cs="Arial"/>
          <w:lang w:eastAsia="ar-SA"/>
        </w:rPr>
        <w:t>r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s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spacing w:val="1"/>
          <w:lang w:eastAsia="ar-SA"/>
        </w:rPr>
        <w:t>n</w:t>
      </w:r>
      <w:r w:rsidRPr="005345F3">
        <w:rPr>
          <w:rFonts w:ascii="Arial" w:eastAsia="Times New Roman" w:hAnsi="Arial" w:cs="Arial"/>
          <w:lang w:eastAsia="ar-SA"/>
        </w:rPr>
        <w:t>terà</w:t>
      </w:r>
      <w:r w:rsidRPr="005345F3">
        <w:rPr>
          <w:rFonts w:ascii="Arial" w:eastAsia="Times New Roman" w:hAnsi="Arial" w:cs="Arial"/>
          <w:spacing w:val="9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1"/>
          <w:lang w:eastAsia="ar-SA"/>
        </w:rPr>
        <w:t>l</w:t>
      </w:r>
      <w:r w:rsidRPr="005345F3">
        <w:rPr>
          <w:rFonts w:ascii="Arial" w:eastAsia="Times New Roman" w:hAnsi="Arial" w:cs="Arial"/>
          <w:lang w:eastAsia="ar-SA"/>
        </w:rPr>
        <w:t>a</w:t>
      </w:r>
      <w:r w:rsidRPr="005345F3">
        <w:rPr>
          <w:rFonts w:ascii="Arial" w:eastAsia="Times New Roman" w:hAnsi="Arial" w:cs="Arial"/>
          <w:spacing w:val="9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1"/>
          <w:lang w:eastAsia="ar-SA"/>
        </w:rPr>
        <w:t>s</w:t>
      </w:r>
      <w:r w:rsidRPr="005345F3">
        <w:rPr>
          <w:rFonts w:ascii="Arial" w:eastAsia="Times New Roman" w:hAnsi="Arial" w:cs="Arial"/>
          <w:spacing w:val="-1"/>
          <w:lang w:eastAsia="ar-SA"/>
        </w:rPr>
        <w:t>eg</w:t>
      </w:r>
      <w:r w:rsidRPr="005345F3">
        <w:rPr>
          <w:rFonts w:ascii="Arial" w:eastAsia="Times New Roman" w:hAnsi="Arial" w:cs="Arial"/>
          <w:lang w:eastAsia="ar-SA"/>
        </w:rPr>
        <w:t>r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teria didattica</w:t>
      </w:r>
      <w:r w:rsidRPr="005345F3">
        <w:rPr>
          <w:rFonts w:ascii="Arial" w:eastAsia="Times New Roman" w:hAnsi="Arial" w:cs="Arial"/>
          <w:spacing w:val="1"/>
          <w:lang w:eastAsia="ar-SA"/>
        </w:rPr>
        <w:t xml:space="preserve"> dell’Istituto di appartenenza</w:t>
      </w:r>
      <w:r w:rsidRPr="005345F3">
        <w:rPr>
          <w:rFonts w:ascii="Arial" w:eastAsia="Times New Roman" w:hAnsi="Arial" w:cs="Arial"/>
          <w:lang w:eastAsia="ar-SA"/>
        </w:rPr>
        <w:t>,</w:t>
      </w:r>
      <w:r w:rsidRPr="005345F3">
        <w:rPr>
          <w:rFonts w:ascii="Arial" w:eastAsia="Times New Roman" w:hAnsi="Arial" w:cs="Arial"/>
          <w:spacing w:val="20"/>
          <w:lang w:eastAsia="ar-SA"/>
        </w:rPr>
        <w:t xml:space="preserve"> </w:t>
      </w:r>
      <w:r w:rsidRPr="005345F3">
        <w:rPr>
          <w:rFonts w:ascii="Arial" w:eastAsia="Times New Roman" w:hAnsi="Arial" w:cs="Arial"/>
          <w:lang w:eastAsia="ar-SA"/>
        </w:rPr>
        <w:t>la</w:t>
      </w:r>
      <w:r w:rsidRPr="005345F3">
        <w:rPr>
          <w:rFonts w:ascii="Arial" w:eastAsia="Times New Roman" w:hAnsi="Arial" w:cs="Arial"/>
          <w:spacing w:val="19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1"/>
          <w:lang w:eastAsia="ar-SA"/>
        </w:rPr>
        <w:t>do</w:t>
      </w:r>
      <w:r w:rsidRPr="005345F3">
        <w:rPr>
          <w:rFonts w:ascii="Arial" w:eastAsia="Times New Roman" w:hAnsi="Arial" w:cs="Arial"/>
          <w:spacing w:val="-1"/>
          <w:lang w:eastAsia="ar-SA"/>
        </w:rPr>
        <w:t>c</w:t>
      </w:r>
      <w:r w:rsidRPr="005345F3">
        <w:rPr>
          <w:rFonts w:ascii="Arial" w:eastAsia="Times New Roman" w:hAnsi="Arial" w:cs="Arial"/>
          <w:spacing w:val="1"/>
          <w:lang w:eastAsia="ar-SA"/>
        </w:rPr>
        <w:t>u</w:t>
      </w:r>
      <w:r w:rsidRPr="005345F3">
        <w:rPr>
          <w:rFonts w:ascii="Arial" w:eastAsia="Times New Roman" w:hAnsi="Arial" w:cs="Arial"/>
          <w:spacing w:val="-3"/>
          <w:lang w:eastAsia="ar-SA"/>
        </w:rPr>
        <w:t>m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spacing w:val="1"/>
          <w:lang w:eastAsia="ar-SA"/>
        </w:rPr>
        <w:t>n</w:t>
      </w:r>
      <w:r w:rsidRPr="005345F3">
        <w:rPr>
          <w:rFonts w:ascii="Arial" w:eastAsia="Times New Roman" w:hAnsi="Arial" w:cs="Arial"/>
          <w:lang w:eastAsia="ar-SA"/>
        </w:rPr>
        <w:t>ta</w:t>
      </w:r>
      <w:r w:rsidRPr="005345F3">
        <w:rPr>
          <w:rFonts w:ascii="Arial" w:eastAsia="Times New Roman" w:hAnsi="Arial" w:cs="Arial"/>
          <w:spacing w:val="-1"/>
          <w:lang w:eastAsia="ar-SA"/>
        </w:rPr>
        <w:t>z</w:t>
      </w:r>
      <w:r w:rsidRPr="005345F3">
        <w:rPr>
          <w:rFonts w:ascii="Arial" w:eastAsia="Times New Roman" w:hAnsi="Arial" w:cs="Arial"/>
          <w:lang w:eastAsia="ar-SA"/>
        </w:rPr>
        <w:t>i</w:t>
      </w:r>
      <w:r w:rsidRPr="005345F3">
        <w:rPr>
          <w:rFonts w:ascii="Arial" w:eastAsia="Times New Roman" w:hAnsi="Arial" w:cs="Arial"/>
          <w:spacing w:val="1"/>
          <w:lang w:eastAsia="ar-SA"/>
        </w:rPr>
        <w:t>on</w:t>
      </w:r>
      <w:r w:rsidRPr="005345F3">
        <w:rPr>
          <w:rFonts w:ascii="Arial" w:eastAsia="Times New Roman" w:hAnsi="Arial" w:cs="Arial"/>
          <w:lang w:eastAsia="ar-SA"/>
        </w:rPr>
        <w:t>e</w:t>
      </w:r>
      <w:r w:rsidRPr="005345F3">
        <w:rPr>
          <w:rFonts w:ascii="Arial" w:eastAsia="Times New Roman" w:hAnsi="Arial" w:cs="Arial"/>
          <w:spacing w:val="19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lang w:eastAsia="ar-SA"/>
        </w:rPr>
        <w:t>i s</w:t>
      </w:r>
      <w:r w:rsidRPr="005345F3">
        <w:rPr>
          <w:rFonts w:ascii="Arial" w:eastAsia="Times New Roman" w:hAnsi="Arial" w:cs="Arial"/>
          <w:spacing w:val="-1"/>
          <w:lang w:eastAsia="ar-SA"/>
        </w:rPr>
        <w:t>eg</w:t>
      </w:r>
      <w:r w:rsidRPr="005345F3">
        <w:rPr>
          <w:rFonts w:ascii="Arial" w:eastAsia="Times New Roman" w:hAnsi="Arial" w:cs="Arial"/>
          <w:spacing w:val="1"/>
          <w:lang w:eastAsia="ar-SA"/>
        </w:rPr>
        <w:t>u</w:t>
      </w:r>
      <w:r w:rsidRPr="005345F3">
        <w:rPr>
          <w:rFonts w:ascii="Arial" w:eastAsia="Times New Roman" w:hAnsi="Arial" w:cs="Arial"/>
          <w:lang w:eastAsia="ar-SA"/>
        </w:rPr>
        <w:t>i</w:t>
      </w:r>
      <w:r w:rsidRPr="005345F3">
        <w:rPr>
          <w:rFonts w:ascii="Arial" w:eastAsia="Times New Roman" w:hAnsi="Arial" w:cs="Arial"/>
          <w:spacing w:val="1"/>
          <w:lang w:eastAsia="ar-SA"/>
        </w:rPr>
        <w:t>t</w:t>
      </w:r>
      <w:r w:rsidRPr="005345F3">
        <w:rPr>
          <w:rFonts w:ascii="Arial" w:eastAsia="Times New Roman" w:hAnsi="Arial" w:cs="Arial"/>
          <w:lang w:eastAsia="ar-SA"/>
        </w:rPr>
        <w:t>o</w:t>
      </w:r>
      <w:r w:rsidRPr="005345F3">
        <w:rPr>
          <w:rFonts w:ascii="Arial" w:eastAsia="Times New Roman" w:hAnsi="Arial" w:cs="Arial"/>
          <w:spacing w:val="3"/>
          <w:lang w:eastAsia="ar-SA"/>
        </w:rPr>
        <w:t xml:space="preserve"> </w:t>
      </w:r>
      <w:r w:rsidRPr="005345F3">
        <w:rPr>
          <w:rFonts w:ascii="Arial" w:eastAsia="Times New Roman" w:hAnsi="Arial" w:cs="Arial"/>
          <w:lang w:eastAsia="ar-SA"/>
        </w:rPr>
        <w:t>i</w:t>
      </w:r>
      <w:r w:rsidRPr="005345F3">
        <w:rPr>
          <w:rFonts w:ascii="Arial" w:eastAsia="Times New Roman" w:hAnsi="Arial" w:cs="Arial"/>
          <w:spacing w:val="-1"/>
          <w:lang w:eastAsia="ar-SA"/>
        </w:rPr>
        <w:t>n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lang w:eastAsia="ar-SA"/>
        </w:rPr>
        <w:t>ic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>ta:</w:t>
      </w:r>
    </w:p>
    <w:p w14:paraId="7D678631" w14:textId="77777777" w:rsidR="00E02811" w:rsidRPr="005345F3" w:rsidRDefault="00E02811" w:rsidP="005345F3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2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spacing w:val="1"/>
          <w:lang w:eastAsia="ar-SA"/>
        </w:rPr>
        <w:t>do</w:t>
      </w:r>
      <w:r w:rsidRPr="005345F3">
        <w:rPr>
          <w:rFonts w:ascii="Arial" w:eastAsia="Times New Roman" w:hAnsi="Arial" w:cs="Arial"/>
          <w:spacing w:val="-3"/>
          <w:lang w:eastAsia="ar-SA"/>
        </w:rPr>
        <w:t>m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spacing w:val="1"/>
          <w:lang w:eastAsia="ar-SA"/>
        </w:rPr>
        <w:t>nd</w:t>
      </w:r>
      <w:r w:rsidRPr="005345F3">
        <w:rPr>
          <w:rFonts w:ascii="Arial" w:eastAsia="Times New Roman" w:hAnsi="Arial" w:cs="Arial"/>
          <w:lang w:eastAsia="ar-SA"/>
        </w:rPr>
        <w:t>a</w:t>
      </w:r>
      <w:r w:rsidRPr="005345F3">
        <w:rPr>
          <w:rFonts w:ascii="Arial" w:eastAsia="Times New Roman" w:hAnsi="Arial" w:cs="Arial"/>
          <w:spacing w:val="2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lang w:eastAsia="ar-SA"/>
        </w:rPr>
        <w:t>i</w:t>
      </w:r>
      <w:r w:rsidRPr="005345F3">
        <w:rPr>
          <w:rFonts w:ascii="Arial" w:eastAsia="Times New Roman" w:hAnsi="Arial" w:cs="Arial"/>
          <w:spacing w:val="3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am</w:t>
      </w:r>
      <w:r w:rsidRPr="005345F3">
        <w:rPr>
          <w:rFonts w:ascii="Arial" w:eastAsia="Times New Roman" w:hAnsi="Arial" w:cs="Arial"/>
          <w:spacing w:val="-3"/>
          <w:lang w:eastAsia="ar-SA"/>
        </w:rPr>
        <w:t>m</w:t>
      </w:r>
      <w:r w:rsidRPr="005345F3">
        <w:rPr>
          <w:rFonts w:ascii="Arial" w:eastAsia="Times New Roman" w:hAnsi="Arial" w:cs="Arial"/>
          <w:lang w:eastAsia="ar-SA"/>
        </w:rPr>
        <w:t>issi</w:t>
      </w:r>
      <w:r w:rsidRPr="005345F3">
        <w:rPr>
          <w:rFonts w:ascii="Arial" w:eastAsia="Times New Roman" w:hAnsi="Arial" w:cs="Arial"/>
          <w:spacing w:val="1"/>
          <w:lang w:eastAsia="ar-SA"/>
        </w:rPr>
        <w:t>on</w:t>
      </w:r>
      <w:r w:rsidRPr="005345F3">
        <w:rPr>
          <w:rFonts w:ascii="Arial" w:eastAsia="Times New Roman" w:hAnsi="Arial" w:cs="Arial"/>
          <w:lang w:eastAsia="ar-SA"/>
        </w:rPr>
        <w:t>e</w:t>
      </w:r>
      <w:r w:rsidRPr="005345F3">
        <w:rPr>
          <w:rFonts w:ascii="Arial" w:eastAsia="Times New Roman" w:hAnsi="Arial" w:cs="Arial"/>
          <w:spacing w:val="2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3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c</w:t>
      </w:r>
      <w:r w:rsidRPr="005345F3">
        <w:rPr>
          <w:rFonts w:ascii="Arial" w:eastAsia="Times New Roman" w:hAnsi="Arial" w:cs="Arial"/>
          <w:spacing w:val="1"/>
          <w:lang w:eastAsia="ar-SA"/>
        </w:rPr>
        <w:t>o</w:t>
      </w:r>
      <w:r w:rsidRPr="005345F3">
        <w:rPr>
          <w:rFonts w:ascii="Arial" w:eastAsia="Times New Roman" w:hAnsi="Arial" w:cs="Arial"/>
          <w:lang w:eastAsia="ar-SA"/>
        </w:rPr>
        <w:t>rs</w:t>
      </w:r>
      <w:r w:rsidRPr="005345F3">
        <w:rPr>
          <w:rFonts w:ascii="Arial" w:eastAsia="Times New Roman" w:hAnsi="Arial" w:cs="Arial"/>
          <w:spacing w:val="1"/>
          <w:lang w:eastAsia="ar-SA"/>
        </w:rPr>
        <w:t>o</w:t>
      </w:r>
      <w:r w:rsidRPr="005345F3">
        <w:rPr>
          <w:rFonts w:ascii="Arial" w:eastAsia="Times New Roman" w:hAnsi="Arial" w:cs="Arial"/>
          <w:lang w:eastAsia="ar-SA"/>
        </w:rPr>
        <w:t>,</w:t>
      </w:r>
      <w:r w:rsidRPr="005345F3">
        <w:rPr>
          <w:rFonts w:ascii="Arial" w:eastAsia="Times New Roman" w:hAnsi="Arial" w:cs="Arial"/>
          <w:spacing w:val="3"/>
          <w:lang w:eastAsia="ar-SA"/>
        </w:rPr>
        <w:t xml:space="preserve"> </w:t>
      </w:r>
      <w:r w:rsidRPr="005345F3">
        <w:rPr>
          <w:rFonts w:ascii="Arial" w:eastAsia="Times New Roman" w:hAnsi="Arial" w:cs="Arial"/>
          <w:lang w:eastAsia="ar-SA"/>
        </w:rPr>
        <w:t>r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>t</w:t>
      </w:r>
      <w:r w:rsidRPr="005345F3">
        <w:rPr>
          <w:rFonts w:ascii="Arial" w:eastAsia="Times New Roman" w:hAnsi="Arial" w:cs="Arial"/>
          <w:spacing w:val="1"/>
          <w:lang w:eastAsia="ar-SA"/>
        </w:rPr>
        <w:t>t</w:t>
      </w:r>
      <w:r w:rsidRPr="005345F3">
        <w:rPr>
          <w:rFonts w:ascii="Arial" w:eastAsia="Times New Roman" w:hAnsi="Arial" w:cs="Arial"/>
          <w:lang w:eastAsia="ar-SA"/>
        </w:rPr>
        <w:t>a</w:t>
      </w:r>
      <w:r w:rsidRPr="005345F3">
        <w:rPr>
          <w:rFonts w:ascii="Arial" w:eastAsia="Times New Roman" w:hAnsi="Arial" w:cs="Arial"/>
          <w:spacing w:val="2"/>
          <w:lang w:eastAsia="ar-SA"/>
        </w:rPr>
        <w:t xml:space="preserve"> </w:t>
      </w:r>
      <w:r w:rsidRPr="005345F3">
        <w:rPr>
          <w:rFonts w:ascii="Arial" w:eastAsia="Times New Roman" w:hAnsi="Arial" w:cs="Arial"/>
          <w:lang w:eastAsia="ar-SA"/>
        </w:rPr>
        <w:t>s</w:t>
      </w:r>
      <w:r w:rsidRPr="005345F3">
        <w:rPr>
          <w:rFonts w:ascii="Arial" w:eastAsia="Times New Roman" w:hAnsi="Arial" w:cs="Arial"/>
          <w:spacing w:val="1"/>
          <w:lang w:eastAsia="ar-SA"/>
        </w:rPr>
        <w:t>u</w:t>
      </w:r>
      <w:r w:rsidRPr="005345F3">
        <w:rPr>
          <w:rFonts w:ascii="Arial" w:eastAsia="Times New Roman" w:hAnsi="Arial" w:cs="Arial"/>
          <w:spacing w:val="-2"/>
          <w:lang w:eastAsia="ar-SA"/>
        </w:rPr>
        <w:t>l</w:t>
      </w:r>
      <w:r w:rsidRPr="005345F3">
        <w:rPr>
          <w:rFonts w:ascii="Arial" w:eastAsia="Times New Roman" w:hAnsi="Arial" w:cs="Arial"/>
          <w:lang w:eastAsia="ar-SA"/>
        </w:rPr>
        <w:t>l’a</w:t>
      </w:r>
      <w:r w:rsidRPr="005345F3">
        <w:rPr>
          <w:rFonts w:ascii="Arial" w:eastAsia="Times New Roman" w:hAnsi="Arial" w:cs="Arial"/>
          <w:spacing w:val="1"/>
          <w:lang w:eastAsia="ar-SA"/>
        </w:rPr>
        <w:t>p</w:t>
      </w:r>
      <w:r w:rsidRPr="005345F3">
        <w:rPr>
          <w:rFonts w:ascii="Arial" w:eastAsia="Times New Roman" w:hAnsi="Arial" w:cs="Arial"/>
          <w:spacing w:val="-1"/>
          <w:lang w:eastAsia="ar-SA"/>
        </w:rPr>
        <w:t>p</w:t>
      </w:r>
      <w:r w:rsidRPr="005345F3">
        <w:rPr>
          <w:rFonts w:ascii="Arial" w:eastAsia="Times New Roman" w:hAnsi="Arial" w:cs="Arial"/>
          <w:spacing w:val="1"/>
          <w:lang w:eastAsia="ar-SA"/>
        </w:rPr>
        <w:t>o</w:t>
      </w:r>
      <w:r w:rsidRPr="005345F3">
        <w:rPr>
          <w:rFonts w:ascii="Arial" w:eastAsia="Times New Roman" w:hAnsi="Arial" w:cs="Arial"/>
          <w:lang w:eastAsia="ar-SA"/>
        </w:rPr>
        <w:t>sito</w:t>
      </w:r>
      <w:r w:rsidRPr="005345F3">
        <w:rPr>
          <w:rFonts w:ascii="Arial" w:eastAsia="Times New Roman" w:hAnsi="Arial" w:cs="Arial"/>
          <w:spacing w:val="2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3"/>
          <w:lang w:eastAsia="ar-SA"/>
        </w:rPr>
        <w:t>m</w:t>
      </w:r>
      <w:r w:rsidRPr="005345F3">
        <w:rPr>
          <w:rFonts w:ascii="Arial" w:eastAsia="Times New Roman" w:hAnsi="Arial" w:cs="Arial"/>
          <w:spacing w:val="1"/>
          <w:lang w:eastAsia="ar-SA"/>
        </w:rPr>
        <w:t>od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1"/>
          <w:lang w:eastAsia="ar-SA"/>
        </w:rPr>
        <w:t>l</w:t>
      </w:r>
      <w:r w:rsidRPr="005345F3">
        <w:rPr>
          <w:rFonts w:ascii="Arial" w:eastAsia="Times New Roman" w:hAnsi="Arial" w:cs="Arial"/>
          <w:lang w:eastAsia="ar-SA"/>
        </w:rPr>
        <w:t xml:space="preserve">o </w:t>
      </w:r>
      <w:r w:rsidRPr="005345F3">
        <w:rPr>
          <w:rFonts w:ascii="Arial" w:eastAsia="Times New Roman" w:hAnsi="Arial" w:cs="Arial"/>
          <w:spacing w:val="-1"/>
          <w:lang w:eastAsia="ar-SA"/>
        </w:rPr>
        <w:t>“</w:t>
      </w:r>
      <w:r w:rsidRPr="005345F3">
        <w:rPr>
          <w:rFonts w:ascii="Arial" w:eastAsia="Times New Roman" w:hAnsi="Arial" w:cs="Arial"/>
          <w:spacing w:val="-3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1"/>
          <w:lang w:eastAsia="ar-SA"/>
        </w:rPr>
        <w:t>le</w:t>
      </w:r>
      <w:r w:rsidRPr="005345F3">
        <w:rPr>
          <w:rFonts w:ascii="Arial" w:eastAsia="Times New Roman" w:hAnsi="Arial" w:cs="Arial"/>
          <w:spacing w:val="-1"/>
          <w:lang w:eastAsia="ar-SA"/>
        </w:rPr>
        <w:t>ga</w:t>
      </w:r>
      <w:r w:rsidRPr="005345F3">
        <w:rPr>
          <w:rFonts w:ascii="Arial" w:eastAsia="Times New Roman" w:hAnsi="Arial" w:cs="Arial"/>
          <w:lang w:eastAsia="ar-SA"/>
        </w:rPr>
        <w:t>to</w:t>
      </w:r>
      <w:r w:rsidRPr="005345F3">
        <w:rPr>
          <w:rFonts w:ascii="Arial" w:eastAsia="Times New Roman" w:hAnsi="Arial" w:cs="Arial"/>
          <w:spacing w:val="2"/>
          <w:lang w:eastAsia="ar-SA"/>
        </w:rPr>
        <w:t xml:space="preserve"> </w:t>
      </w:r>
      <w:r w:rsidRPr="005345F3">
        <w:rPr>
          <w:rFonts w:ascii="Arial" w:eastAsia="Times New Roman" w:hAnsi="Arial" w:cs="Arial"/>
          <w:lang w:eastAsia="ar-SA"/>
        </w:rPr>
        <w:t>A”</w:t>
      </w:r>
      <w:r w:rsidRPr="005345F3">
        <w:rPr>
          <w:rFonts w:ascii="Arial" w:eastAsia="Times New Roman" w:hAnsi="Arial" w:cs="Arial"/>
          <w:spacing w:val="-1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1"/>
          <w:lang w:eastAsia="ar-SA"/>
        </w:rPr>
        <w:t>l’avviso debitamente firmato</w:t>
      </w:r>
      <w:r w:rsidR="00BF743D" w:rsidRPr="005345F3">
        <w:rPr>
          <w:rFonts w:ascii="Arial" w:eastAsia="Times New Roman" w:hAnsi="Arial" w:cs="Arial"/>
          <w:spacing w:val="1"/>
          <w:lang w:eastAsia="ar-SA"/>
        </w:rPr>
        <w:t xml:space="preserve"> dal candidato e da almeno uno dei genitori</w:t>
      </w:r>
      <w:r w:rsidRPr="005345F3">
        <w:rPr>
          <w:rFonts w:ascii="Arial" w:eastAsia="Times New Roman" w:hAnsi="Arial" w:cs="Arial"/>
          <w:lang w:eastAsia="ar-SA"/>
        </w:rPr>
        <w:t>;</w:t>
      </w:r>
    </w:p>
    <w:p w14:paraId="0793F3B9" w14:textId="3882E8A5" w:rsidR="00E02811" w:rsidRPr="005345F3" w:rsidRDefault="00E02811" w:rsidP="005345F3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6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spacing w:val="-2"/>
          <w:lang w:eastAsia="ar-SA"/>
        </w:rPr>
        <w:t>f</w:t>
      </w:r>
      <w:r w:rsidRPr="005345F3">
        <w:rPr>
          <w:rFonts w:ascii="Arial" w:eastAsia="Times New Roman" w:hAnsi="Arial" w:cs="Arial"/>
          <w:spacing w:val="1"/>
          <w:lang w:eastAsia="ar-SA"/>
        </w:rPr>
        <w:t>o</w:t>
      </w:r>
      <w:r w:rsidRPr="005345F3">
        <w:rPr>
          <w:rFonts w:ascii="Arial" w:eastAsia="Times New Roman" w:hAnsi="Arial" w:cs="Arial"/>
          <w:lang w:eastAsia="ar-SA"/>
        </w:rPr>
        <w:t>t</w:t>
      </w:r>
      <w:r w:rsidRPr="005345F3">
        <w:rPr>
          <w:rFonts w:ascii="Arial" w:eastAsia="Times New Roman" w:hAnsi="Arial" w:cs="Arial"/>
          <w:spacing w:val="1"/>
          <w:lang w:eastAsia="ar-SA"/>
        </w:rPr>
        <w:t>o</w:t>
      </w:r>
      <w:r w:rsidRPr="005345F3">
        <w:rPr>
          <w:rFonts w:ascii="Arial" w:eastAsia="Times New Roman" w:hAnsi="Arial" w:cs="Arial"/>
          <w:spacing w:val="-1"/>
          <w:lang w:eastAsia="ar-SA"/>
        </w:rPr>
        <w:t>c</w:t>
      </w:r>
      <w:r w:rsidRPr="005345F3">
        <w:rPr>
          <w:rFonts w:ascii="Arial" w:eastAsia="Times New Roman" w:hAnsi="Arial" w:cs="Arial"/>
          <w:spacing w:val="1"/>
          <w:lang w:eastAsia="ar-SA"/>
        </w:rPr>
        <w:t>op</w:t>
      </w:r>
      <w:r w:rsidRPr="005345F3">
        <w:rPr>
          <w:rFonts w:ascii="Arial" w:eastAsia="Times New Roman" w:hAnsi="Arial" w:cs="Arial"/>
          <w:lang w:eastAsia="ar-SA"/>
        </w:rPr>
        <w:t>ia</w:t>
      </w:r>
      <w:r w:rsidRPr="005345F3">
        <w:rPr>
          <w:rFonts w:ascii="Arial" w:eastAsia="Times New Roman" w:hAnsi="Arial" w:cs="Arial"/>
          <w:spacing w:val="17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lang w:eastAsia="ar-SA"/>
        </w:rPr>
        <w:t>i</w:t>
      </w:r>
      <w:r w:rsidRPr="005345F3">
        <w:rPr>
          <w:rFonts w:ascii="Arial" w:eastAsia="Times New Roman" w:hAnsi="Arial" w:cs="Arial"/>
          <w:spacing w:val="18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u</w:t>
      </w:r>
      <w:r w:rsidRPr="005345F3">
        <w:rPr>
          <w:rFonts w:ascii="Arial" w:eastAsia="Times New Roman" w:hAnsi="Arial" w:cs="Arial"/>
          <w:lang w:eastAsia="ar-SA"/>
        </w:rPr>
        <w:t>n</w:t>
      </w:r>
      <w:r w:rsidRPr="005345F3">
        <w:rPr>
          <w:rFonts w:ascii="Arial" w:eastAsia="Times New Roman" w:hAnsi="Arial" w:cs="Arial"/>
          <w:spacing w:val="18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va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1"/>
          <w:lang w:eastAsia="ar-SA"/>
        </w:rPr>
        <w:t>id</w:t>
      </w:r>
      <w:r w:rsidRPr="005345F3">
        <w:rPr>
          <w:rFonts w:ascii="Arial" w:eastAsia="Times New Roman" w:hAnsi="Arial" w:cs="Arial"/>
          <w:lang w:eastAsia="ar-SA"/>
        </w:rPr>
        <w:t>o</w:t>
      </w:r>
      <w:r w:rsidRPr="005345F3">
        <w:rPr>
          <w:rFonts w:ascii="Arial" w:eastAsia="Times New Roman" w:hAnsi="Arial" w:cs="Arial"/>
          <w:spacing w:val="18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d</w:t>
      </w:r>
      <w:r w:rsidRPr="005345F3">
        <w:rPr>
          <w:rFonts w:ascii="Arial" w:eastAsia="Times New Roman" w:hAnsi="Arial" w:cs="Arial"/>
          <w:spacing w:val="1"/>
          <w:lang w:eastAsia="ar-SA"/>
        </w:rPr>
        <w:t>o</w:t>
      </w:r>
      <w:r w:rsidRPr="005345F3">
        <w:rPr>
          <w:rFonts w:ascii="Arial" w:eastAsia="Times New Roman" w:hAnsi="Arial" w:cs="Arial"/>
          <w:spacing w:val="-1"/>
          <w:lang w:eastAsia="ar-SA"/>
        </w:rPr>
        <w:t>c</w:t>
      </w:r>
      <w:r w:rsidRPr="005345F3">
        <w:rPr>
          <w:rFonts w:ascii="Arial" w:eastAsia="Times New Roman" w:hAnsi="Arial" w:cs="Arial"/>
          <w:spacing w:val="1"/>
          <w:lang w:eastAsia="ar-SA"/>
        </w:rPr>
        <w:t>u</w:t>
      </w:r>
      <w:r w:rsidRPr="005345F3">
        <w:rPr>
          <w:rFonts w:ascii="Arial" w:eastAsia="Times New Roman" w:hAnsi="Arial" w:cs="Arial"/>
          <w:spacing w:val="-3"/>
          <w:lang w:eastAsia="ar-SA"/>
        </w:rPr>
        <w:t>m</w:t>
      </w:r>
      <w:r w:rsidRPr="005345F3">
        <w:rPr>
          <w:rFonts w:ascii="Arial" w:eastAsia="Times New Roman" w:hAnsi="Arial" w:cs="Arial"/>
          <w:spacing w:val="1"/>
          <w:lang w:eastAsia="ar-SA"/>
        </w:rPr>
        <w:t>en</w:t>
      </w:r>
      <w:r w:rsidRPr="005345F3">
        <w:rPr>
          <w:rFonts w:ascii="Arial" w:eastAsia="Times New Roman" w:hAnsi="Arial" w:cs="Arial"/>
          <w:lang w:eastAsia="ar-SA"/>
        </w:rPr>
        <w:t>to</w:t>
      </w:r>
      <w:r w:rsidRPr="005345F3">
        <w:rPr>
          <w:rFonts w:ascii="Arial" w:eastAsia="Times New Roman" w:hAnsi="Arial" w:cs="Arial"/>
          <w:spacing w:val="19"/>
          <w:lang w:eastAsia="ar-SA"/>
        </w:rPr>
        <w:t xml:space="preserve"> </w:t>
      </w:r>
      <w:r w:rsidRPr="005345F3">
        <w:rPr>
          <w:rFonts w:ascii="Arial" w:eastAsia="Times New Roman" w:hAnsi="Arial" w:cs="Arial"/>
          <w:lang w:eastAsia="ar-SA"/>
        </w:rPr>
        <w:t>e</w:t>
      </w:r>
      <w:r w:rsidRPr="005345F3">
        <w:rPr>
          <w:rFonts w:ascii="Arial" w:eastAsia="Times New Roman" w:hAnsi="Arial" w:cs="Arial"/>
          <w:spacing w:val="17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c</w:t>
      </w:r>
      <w:r w:rsidRPr="005345F3">
        <w:rPr>
          <w:rFonts w:ascii="Arial" w:eastAsia="Times New Roman" w:hAnsi="Arial" w:cs="Arial"/>
          <w:spacing w:val="1"/>
          <w:lang w:eastAsia="ar-SA"/>
        </w:rPr>
        <w:t>od</w:t>
      </w:r>
      <w:r w:rsidRPr="005345F3">
        <w:rPr>
          <w:rFonts w:ascii="Arial" w:eastAsia="Times New Roman" w:hAnsi="Arial" w:cs="Arial"/>
          <w:lang w:eastAsia="ar-SA"/>
        </w:rPr>
        <w:t xml:space="preserve">ice </w:t>
      </w:r>
      <w:r w:rsidRPr="005345F3">
        <w:rPr>
          <w:rFonts w:ascii="Arial" w:eastAsia="Times New Roman" w:hAnsi="Arial" w:cs="Arial"/>
          <w:spacing w:val="-2"/>
          <w:lang w:eastAsia="ar-SA"/>
        </w:rPr>
        <w:t>f</w:t>
      </w:r>
      <w:r w:rsidRPr="005345F3">
        <w:rPr>
          <w:rFonts w:ascii="Arial" w:eastAsia="Times New Roman" w:hAnsi="Arial" w:cs="Arial"/>
          <w:lang w:eastAsia="ar-SA"/>
        </w:rPr>
        <w:t>is</w:t>
      </w:r>
      <w:r w:rsidRPr="005345F3">
        <w:rPr>
          <w:rFonts w:ascii="Arial" w:eastAsia="Times New Roman" w:hAnsi="Arial" w:cs="Arial"/>
          <w:spacing w:val="1"/>
          <w:lang w:eastAsia="ar-SA"/>
        </w:rPr>
        <w:t>c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>le</w:t>
      </w:r>
      <w:r w:rsidR="00B119F6">
        <w:rPr>
          <w:rFonts w:ascii="Arial" w:eastAsia="Times New Roman" w:hAnsi="Arial" w:cs="Arial"/>
          <w:lang w:eastAsia="ar-SA"/>
        </w:rPr>
        <w:t>;</w:t>
      </w:r>
    </w:p>
    <w:p w14:paraId="51F9C5AA" w14:textId="1991FCD7" w:rsidR="00E02811" w:rsidRPr="005345F3" w:rsidRDefault="00E02811" w:rsidP="005345F3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6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Dichiarazione di assunzione di responsabilità e liberatoria, contenuto nella domanda di partecipazione, da parte dei genitori dell’alunno, debitamente firmata e corredata dal documento di identità di almeno uno dei genitori</w:t>
      </w:r>
      <w:r w:rsidR="00B14166">
        <w:rPr>
          <w:rFonts w:ascii="Arial" w:eastAsia="Times New Roman" w:hAnsi="Arial" w:cs="Arial"/>
          <w:lang w:eastAsia="ar-SA"/>
        </w:rPr>
        <w:t>;</w:t>
      </w:r>
    </w:p>
    <w:p w14:paraId="4334F644" w14:textId="6A843E25" w:rsidR="00D50623" w:rsidRPr="005345F3" w:rsidRDefault="00D50623" w:rsidP="005345F3">
      <w:pPr>
        <w:widowControl/>
        <w:numPr>
          <w:ilvl w:val="0"/>
          <w:numId w:val="3"/>
        </w:numPr>
        <w:suppressAutoHyphens/>
        <w:autoSpaceDE/>
        <w:autoSpaceDN/>
        <w:adjustRightInd w:val="0"/>
        <w:ind w:right="-26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Scheda </w:t>
      </w:r>
      <w:r w:rsidR="00B14166">
        <w:rPr>
          <w:rFonts w:ascii="Arial" w:eastAsia="Times New Roman" w:hAnsi="Arial" w:cs="Arial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>nagrafica compilata interamente e sottoscritta dai genitori</w:t>
      </w:r>
      <w:r w:rsidR="00B14166">
        <w:rPr>
          <w:rFonts w:ascii="Arial" w:eastAsia="Times New Roman" w:hAnsi="Arial" w:cs="Arial"/>
          <w:lang w:eastAsia="ar-SA"/>
        </w:rPr>
        <w:t>.</w:t>
      </w:r>
    </w:p>
    <w:p w14:paraId="7620F334" w14:textId="77777777" w:rsidR="00E02811" w:rsidRPr="005345F3" w:rsidRDefault="00E02811" w:rsidP="005345F3">
      <w:pPr>
        <w:suppressAutoHyphens/>
        <w:adjustRightInd w:val="0"/>
        <w:ind w:left="720" w:right="-26"/>
        <w:jc w:val="both"/>
        <w:rPr>
          <w:rFonts w:ascii="Arial" w:eastAsia="Times New Roman" w:hAnsi="Arial" w:cs="Arial"/>
          <w:lang w:eastAsia="ar-SA"/>
        </w:rPr>
      </w:pPr>
    </w:p>
    <w:p w14:paraId="691F1A08" w14:textId="1C83DCA1" w:rsidR="00E02811" w:rsidRPr="005345F3" w:rsidRDefault="00E02811" w:rsidP="005345F3">
      <w:pPr>
        <w:suppressAutoHyphens/>
        <w:adjustRightInd w:val="0"/>
        <w:ind w:right="-28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spacing w:val="-2"/>
          <w:lang w:eastAsia="ar-SA"/>
        </w:rPr>
        <w:t>L</w:t>
      </w:r>
      <w:r w:rsidRPr="005345F3">
        <w:rPr>
          <w:rFonts w:ascii="Arial" w:eastAsia="Times New Roman" w:hAnsi="Arial" w:cs="Arial"/>
          <w:lang w:eastAsia="ar-SA"/>
        </w:rPr>
        <w:t xml:space="preserve">a </w:t>
      </w:r>
      <w:r w:rsidRPr="005345F3">
        <w:rPr>
          <w:rFonts w:ascii="Arial" w:eastAsia="Times New Roman" w:hAnsi="Arial" w:cs="Arial"/>
          <w:spacing w:val="1"/>
          <w:lang w:eastAsia="ar-SA"/>
        </w:rPr>
        <w:t>do</w:t>
      </w:r>
      <w:r w:rsidRPr="005345F3">
        <w:rPr>
          <w:rFonts w:ascii="Arial" w:eastAsia="Times New Roman" w:hAnsi="Arial" w:cs="Arial"/>
          <w:spacing w:val="-3"/>
          <w:lang w:eastAsia="ar-SA"/>
        </w:rPr>
        <w:t>m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spacing w:val="1"/>
          <w:lang w:eastAsia="ar-SA"/>
        </w:rPr>
        <w:t>nd</w:t>
      </w:r>
      <w:r w:rsidRPr="005345F3">
        <w:rPr>
          <w:rFonts w:ascii="Arial" w:eastAsia="Times New Roman" w:hAnsi="Arial" w:cs="Arial"/>
          <w:lang w:eastAsia="ar-SA"/>
        </w:rPr>
        <w:t xml:space="preserve">a 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lang w:eastAsia="ar-SA"/>
        </w:rPr>
        <w:t xml:space="preserve">i </w:t>
      </w:r>
      <w:r w:rsidRPr="005345F3">
        <w:rPr>
          <w:rFonts w:ascii="Arial" w:eastAsia="Times New Roman" w:hAnsi="Arial" w:cs="Arial"/>
          <w:spacing w:val="-1"/>
          <w:lang w:eastAsia="ar-SA"/>
        </w:rPr>
        <w:t>am</w:t>
      </w:r>
      <w:r w:rsidRPr="005345F3">
        <w:rPr>
          <w:rFonts w:ascii="Arial" w:eastAsia="Times New Roman" w:hAnsi="Arial" w:cs="Arial"/>
          <w:spacing w:val="-3"/>
          <w:lang w:eastAsia="ar-SA"/>
        </w:rPr>
        <w:t>m</w:t>
      </w:r>
      <w:r w:rsidRPr="005345F3">
        <w:rPr>
          <w:rFonts w:ascii="Arial" w:eastAsia="Times New Roman" w:hAnsi="Arial" w:cs="Arial"/>
          <w:spacing w:val="3"/>
          <w:lang w:eastAsia="ar-SA"/>
        </w:rPr>
        <w:t>i</w:t>
      </w:r>
      <w:r w:rsidRPr="005345F3">
        <w:rPr>
          <w:rFonts w:ascii="Arial" w:eastAsia="Times New Roman" w:hAnsi="Arial" w:cs="Arial"/>
          <w:lang w:eastAsia="ar-SA"/>
        </w:rPr>
        <w:t>s</w:t>
      </w:r>
      <w:r w:rsidRPr="005345F3">
        <w:rPr>
          <w:rFonts w:ascii="Arial" w:eastAsia="Times New Roman" w:hAnsi="Arial" w:cs="Arial"/>
          <w:spacing w:val="-1"/>
          <w:lang w:eastAsia="ar-SA"/>
        </w:rPr>
        <w:t>s</w:t>
      </w:r>
      <w:r w:rsidRPr="005345F3">
        <w:rPr>
          <w:rFonts w:ascii="Arial" w:eastAsia="Times New Roman" w:hAnsi="Arial" w:cs="Arial"/>
          <w:lang w:eastAsia="ar-SA"/>
        </w:rPr>
        <w:t>i</w:t>
      </w:r>
      <w:r w:rsidRPr="005345F3">
        <w:rPr>
          <w:rFonts w:ascii="Arial" w:eastAsia="Times New Roman" w:hAnsi="Arial" w:cs="Arial"/>
          <w:spacing w:val="1"/>
          <w:lang w:eastAsia="ar-SA"/>
        </w:rPr>
        <w:t>on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,</w:t>
      </w:r>
      <w:r w:rsidRPr="005345F3">
        <w:rPr>
          <w:rFonts w:ascii="Arial" w:eastAsia="Times New Roman" w:hAnsi="Arial" w:cs="Arial"/>
          <w:spacing w:val="15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c</w:t>
      </w:r>
      <w:r w:rsidRPr="005345F3">
        <w:rPr>
          <w:rFonts w:ascii="Arial" w:eastAsia="Times New Roman" w:hAnsi="Arial" w:cs="Arial"/>
          <w:spacing w:val="1"/>
          <w:lang w:eastAsia="ar-SA"/>
        </w:rPr>
        <w:t>o</w:t>
      </w:r>
      <w:r w:rsidRPr="005345F3">
        <w:rPr>
          <w:rFonts w:ascii="Arial" w:eastAsia="Times New Roman" w:hAnsi="Arial" w:cs="Arial"/>
          <w:lang w:eastAsia="ar-SA"/>
        </w:rPr>
        <w:t>rr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 xml:space="preserve">ta 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1"/>
          <w:lang w:eastAsia="ar-SA"/>
        </w:rPr>
        <w:t>l</w:t>
      </w:r>
      <w:r w:rsidRPr="005345F3">
        <w:rPr>
          <w:rFonts w:ascii="Arial" w:eastAsia="Times New Roman" w:hAnsi="Arial" w:cs="Arial"/>
          <w:lang w:eastAsia="ar-SA"/>
        </w:rPr>
        <w:t xml:space="preserve">a </w:t>
      </w:r>
      <w:r w:rsidRPr="005345F3">
        <w:rPr>
          <w:rFonts w:ascii="Arial" w:eastAsia="Times New Roman" w:hAnsi="Arial" w:cs="Arial"/>
          <w:spacing w:val="-3"/>
          <w:lang w:eastAsia="ar-SA"/>
        </w:rPr>
        <w:t>s</w:t>
      </w:r>
      <w:r w:rsidRPr="005345F3">
        <w:rPr>
          <w:rFonts w:ascii="Arial" w:eastAsia="Times New Roman" w:hAnsi="Arial" w:cs="Arial"/>
          <w:spacing w:val="1"/>
          <w:lang w:eastAsia="ar-SA"/>
        </w:rPr>
        <w:t>u</w:t>
      </w:r>
      <w:r w:rsidRPr="005345F3">
        <w:rPr>
          <w:rFonts w:ascii="Arial" w:eastAsia="Times New Roman" w:hAnsi="Arial" w:cs="Arial"/>
          <w:spacing w:val="-1"/>
          <w:lang w:eastAsia="ar-SA"/>
        </w:rPr>
        <w:t>d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t</w:t>
      </w:r>
      <w:r w:rsidRPr="005345F3">
        <w:rPr>
          <w:rFonts w:ascii="Arial" w:eastAsia="Times New Roman" w:hAnsi="Arial" w:cs="Arial"/>
          <w:spacing w:val="1"/>
          <w:lang w:eastAsia="ar-SA"/>
        </w:rPr>
        <w:t>t</w:t>
      </w:r>
      <w:r w:rsidRPr="005345F3">
        <w:rPr>
          <w:rFonts w:ascii="Arial" w:eastAsia="Times New Roman" w:hAnsi="Arial" w:cs="Arial"/>
          <w:lang w:eastAsia="ar-SA"/>
        </w:rPr>
        <w:t xml:space="preserve">a </w:t>
      </w:r>
      <w:r w:rsidRPr="005345F3">
        <w:rPr>
          <w:rFonts w:ascii="Arial" w:eastAsia="Times New Roman" w:hAnsi="Arial" w:cs="Arial"/>
          <w:spacing w:val="1"/>
          <w:lang w:eastAsia="ar-SA"/>
        </w:rPr>
        <w:t>do</w:t>
      </w:r>
      <w:r w:rsidRPr="005345F3">
        <w:rPr>
          <w:rFonts w:ascii="Arial" w:eastAsia="Times New Roman" w:hAnsi="Arial" w:cs="Arial"/>
          <w:spacing w:val="-1"/>
          <w:lang w:eastAsia="ar-SA"/>
        </w:rPr>
        <w:t>c</w:t>
      </w:r>
      <w:r w:rsidRPr="005345F3">
        <w:rPr>
          <w:rFonts w:ascii="Arial" w:eastAsia="Times New Roman" w:hAnsi="Arial" w:cs="Arial"/>
          <w:spacing w:val="1"/>
          <w:lang w:eastAsia="ar-SA"/>
        </w:rPr>
        <w:t>u</w:t>
      </w:r>
      <w:r w:rsidRPr="005345F3">
        <w:rPr>
          <w:rFonts w:ascii="Arial" w:eastAsia="Times New Roman" w:hAnsi="Arial" w:cs="Arial"/>
          <w:spacing w:val="-3"/>
          <w:lang w:eastAsia="ar-SA"/>
        </w:rPr>
        <w:t>m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spacing w:val="1"/>
          <w:lang w:eastAsia="ar-SA"/>
        </w:rPr>
        <w:t>n</w:t>
      </w:r>
      <w:r w:rsidRPr="005345F3">
        <w:rPr>
          <w:rFonts w:ascii="Arial" w:eastAsia="Times New Roman" w:hAnsi="Arial" w:cs="Arial"/>
          <w:lang w:eastAsia="ar-SA"/>
        </w:rPr>
        <w:t>ta</w:t>
      </w:r>
      <w:r w:rsidRPr="005345F3">
        <w:rPr>
          <w:rFonts w:ascii="Arial" w:eastAsia="Times New Roman" w:hAnsi="Arial" w:cs="Arial"/>
          <w:spacing w:val="-1"/>
          <w:lang w:eastAsia="ar-SA"/>
        </w:rPr>
        <w:t>z</w:t>
      </w:r>
      <w:r w:rsidRPr="005345F3">
        <w:rPr>
          <w:rFonts w:ascii="Arial" w:eastAsia="Times New Roman" w:hAnsi="Arial" w:cs="Arial"/>
          <w:lang w:eastAsia="ar-SA"/>
        </w:rPr>
        <w:t>i</w:t>
      </w:r>
      <w:r w:rsidRPr="005345F3">
        <w:rPr>
          <w:rFonts w:ascii="Arial" w:eastAsia="Times New Roman" w:hAnsi="Arial" w:cs="Arial"/>
          <w:spacing w:val="1"/>
          <w:lang w:eastAsia="ar-SA"/>
        </w:rPr>
        <w:t>on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 xml:space="preserve">, </w:t>
      </w:r>
      <w:r w:rsidRPr="005345F3">
        <w:rPr>
          <w:rFonts w:ascii="Arial" w:eastAsia="Times New Roman" w:hAnsi="Arial" w:cs="Arial"/>
          <w:spacing w:val="-1"/>
          <w:lang w:eastAsia="ar-SA"/>
        </w:rPr>
        <w:t>d</w:t>
      </w:r>
      <w:r w:rsidRPr="005345F3">
        <w:rPr>
          <w:rFonts w:ascii="Arial" w:eastAsia="Times New Roman" w:hAnsi="Arial" w:cs="Arial"/>
          <w:spacing w:val="1"/>
          <w:lang w:eastAsia="ar-SA"/>
        </w:rPr>
        <w:t>o</w:t>
      </w:r>
      <w:r w:rsidRPr="005345F3">
        <w:rPr>
          <w:rFonts w:ascii="Arial" w:eastAsia="Times New Roman" w:hAnsi="Arial" w:cs="Arial"/>
          <w:spacing w:val="-1"/>
          <w:lang w:eastAsia="ar-SA"/>
        </w:rPr>
        <w:t>v</w:t>
      </w:r>
      <w:r w:rsidRPr="005345F3">
        <w:rPr>
          <w:rFonts w:ascii="Arial" w:eastAsia="Times New Roman" w:hAnsi="Arial" w:cs="Arial"/>
          <w:lang w:eastAsia="ar-SA"/>
        </w:rPr>
        <w:t xml:space="preserve">rà 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s</w:t>
      </w:r>
      <w:r w:rsidRPr="005345F3">
        <w:rPr>
          <w:rFonts w:ascii="Arial" w:eastAsia="Times New Roman" w:hAnsi="Arial" w:cs="Arial"/>
          <w:spacing w:val="-1"/>
          <w:lang w:eastAsia="ar-SA"/>
        </w:rPr>
        <w:t>se</w:t>
      </w:r>
      <w:r w:rsidRPr="005345F3">
        <w:rPr>
          <w:rFonts w:ascii="Arial" w:eastAsia="Times New Roman" w:hAnsi="Arial" w:cs="Arial"/>
          <w:lang w:eastAsia="ar-SA"/>
        </w:rPr>
        <w:t xml:space="preserve">re </w:t>
      </w:r>
      <w:r w:rsidRPr="005345F3">
        <w:rPr>
          <w:rFonts w:ascii="Arial" w:eastAsia="Times New Roman" w:hAnsi="Arial" w:cs="Arial"/>
          <w:spacing w:val="1"/>
          <w:lang w:eastAsia="ar-SA"/>
        </w:rPr>
        <w:t>p</w:t>
      </w:r>
      <w:r w:rsidRPr="005345F3">
        <w:rPr>
          <w:rFonts w:ascii="Arial" w:eastAsia="Times New Roman" w:hAnsi="Arial" w:cs="Arial"/>
          <w:lang w:eastAsia="ar-SA"/>
        </w:rPr>
        <w:t>r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s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spacing w:val="1"/>
          <w:lang w:eastAsia="ar-SA"/>
        </w:rPr>
        <w:t>n</w:t>
      </w:r>
      <w:r w:rsidRPr="005345F3">
        <w:rPr>
          <w:rFonts w:ascii="Arial" w:eastAsia="Times New Roman" w:hAnsi="Arial" w:cs="Arial"/>
          <w:lang w:eastAsia="ar-SA"/>
        </w:rPr>
        <w:t xml:space="preserve">tata 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s</w:t>
      </w:r>
      <w:r w:rsidRPr="005345F3">
        <w:rPr>
          <w:rFonts w:ascii="Arial" w:eastAsia="Times New Roman" w:hAnsi="Arial" w:cs="Arial"/>
          <w:spacing w:val="-1"/>
          <w:lang w:eastAsia="ar-SA"/>
        </w:rPr>
        <w:t>c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1"/>
          <w:lang w:eastAsia="ar-SA"/>
        </w:rPr>
        <w:t>u</w:t>
      </w:r>
      <w:r w:rsidRPr="005345F3">
        <w:rPr>
          <w:rFonts w:ascii="Arial" w:eastAsia="Times New Roman" w:hAnsi="Arial" w:cs="Arial"/>
          <w:lang w:eastAsia="ar-SA"/>
        </w:rPr>
        <w:t>si</w:t>
      </w:r>
      <w:r w:rsidRPr="005345F3">
        <w:rPr>
          <w:rFonts w:ascii="Arial" w:eastAsia="Times New Roman" w:hAnsi="Arial" w:cs="Arial"/>
          <w:spacing w:val="-1"/>
          <w:lang w:eastAsia="ar-SA"/>
        </w:rPr>
        <w:t>v</w:t>
      </w:r>
      <w:r w:rsidRPr="005345F3">
        <w:rPr>
          <w:rFonts w:ascii="Arial" w:eastAsia="Times New Roman" w:hAnsi="Arial" w:cs="Arial"/>
          <w:spacing w:val="1"/>
          <w:lang w:eastAsia="ar-SA"/>
        </w:rPr>
        <w:t>a</w:t>
      </w:r>
      <w:r w:rsidRPr="005345F3">
        <w:rPr>
          <w:rFonts w:ascii="Arial" w:eastAsia="Times New Roman" w:hAnsi="Arial" w:cs="Arial"/>
          <w:spacing w:val="-1"/>
          <w:lang w:eastAsia="ar-SA"/>
        </w:rPr>
        <w:t>me</w:t>
      </w:r>
      <w:r w:rsidRPr="005345F3">
        <w:rPr>
          <w:rFonts w:ascii="Arial" w:eastAsia="Times New Roman" w:hAnsi="Arial" w:cs="Arial"/>
          <w:spacing w:val="1"/>
          <w:lang w:eastAsia="ar-SA"/>
        </w:rPr>
        <w:t>n</w:t>
      </w:r>
      <w:r w:rsidRPr="005345F3">
        <w:rPr>
          <w:rFonts w:ascii="Arial" w:eastAsia="Times New Roman" w:hAnsi="Arial" w:cs="Arial"/>
          <w:lang w:eastAsia="ar-SA"/>
        </w:rPr>
        <w:t xml:space="preserve">te a </w:t>
      </w:r>
      <w:r w:rsidRPr="005345F3">
        <w:rPr>
          <w:rFonts w:ascii="Arial" w:eastAsia="Times New Roman" w:hAnsi="Arial" w:cs="Arial"/>
          <w:spacing w:val="-1"/>
          <w:lang w:eastAsia="ar-SA"/>
        </w:rPr>
        <w:t>ma</w:t>
      </w:r>
      <w:r w:rsidRPr="005345F3">
        <w:rPr>
          <w:rFonts w:ascii="Arial" w:eastAsia="Times New Roman" w:hAnsi="Arial" w:cs="Arial"/>
          <w:spacing w:val="1"/>
          <w:lang w:eastAsia="ar-SA"/>
        </w:rPr>
        <w:t>no</w:t>
      </w:r>
      <w:r w:rsidRPr="005345F3">
        <w:rPr>
          <w:rFonts w:ascii="Arial" w:eastAsia="Times New Roman" w:hAnsi="Arial" w:cs="Arial"/>
          <w:lang w:eastAsia="ar-SA"/>
        </w:rPr>
        <w:t>, presso la segreteria didattica della propria scuola di appartenenza,</w:t>
      </w:r>
      <w:r w:rsidRPr="005345F3">
        <w:rPr>
          <w:rFonts w:ascii="Arial" w:eastAsia="Times New Roman" w:hAnsi="Arial" w:cs="Arial"/>
          <w:spacing w:val="13"/>
          <w:lang w:eastAsia="ar-SA"/>
        </w:rPr>
        <w:t xml:space="preserve"> </w:t>
      </w:r>
      <w:r w:rsidRPr="005345F3">
        <w:rPr>
          <w:rFonts w:ascii="Arial" w:eastAsia="Times New Roman" w:hAnsi="Arial" w:cs="Arial"/>
          <w:lang w:eastAsia="ar-SA"/>
        </w:rPr>
        <w:t>a</w:t>
      </w:r>
      <w:r w:rsidRPr="005345F3">
        <w:rPr>
          <w:rFonts w:ascii="Arial" w:eastAsia="Times New Roman" w:hAnsi="Arial" w:cs="Arial"/>
          <w:spacing w:val="13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1"/>
          <w:lang w:eastAsia="ar-SA"/>
        </w:rPr>
        <w:t>p</w:t>
      </w:r>
      <w:r w:rsidRPr="005345F3">
        <w:rPr>
          <w:rFonts w:ascii="Arial" w:eastAsia="Times New Roman" w:hAnsi="Arial" w:cs="Arial"/>
          <w:spacing w:val="-3"/>
          <w:lang w:eastAsia="ar-SA"/>
        </w:rPr>
        <w:t>e</w:t>
      </w:r>
      <w:r w:rsidRPr="005345F3">
        <w:rPr>
          <w:rFonts w:ascii="Arial" w:eastAsia="Times New Roman" w:hAnsi="Arial" w:cs="Arial"/>
          <w:spacing w:val="1"/>
          <w:lang w:eastAsia="ar-SA"/>
        </w:rPr>
        <w:t>n</w:t>
      </w:r>
      <w:r w:rsidRPr="005345F3">
        <w:rPr>
          <w:rFonts w:ascii="Arial" w:eastAsia="Times New Roman" w:hAnsi="Arial" w:cs="Arial"/>
          <w:lang w:eastAsia="ar-SA"/>
        </w:rPr>
        <w:t>a</w:t>
      </w:r>
      <w:r w:rsidRPr="005345F3">
        <w:rPr>
          <w:rFonts w:ascii="Arial" w:eastAsia="Times New Roman" w:hAnsi="Arial" w:cs="Arial"/>
          <w:spacing w:val="12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lang w:eastAsia="ar-SA"/>
        </w:rPr>
        <w:t>i</w:t>
      </w:r>
      <w:r w:rsidRPr="005345F3">
        <w:rPr>
          <w:rFonts w:ascii="Arial" w:eastAsia="Times New Roman" w:hAnsi="Arial" w:cs="Arial"/>
          <w:spacing w:val="10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s</w:t>
      </w:r>
      <w:r w:rsidRPr="005345F3">
        <w:rPr>
          <w:rFonts w:ascii="Arial" w:eastAsia="Times New Roman" w:hAnsi="Arial" w:cs="Arial"/>
          <w:spacing w:val="-1"/>
          <w:lang w:eastAsia="ar-SA"/>
        </w:rPr>
        <w:t>c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1"/>
          <w:lang w:eastAsia="ar-SA"/>
        </w:rPr>
        <w:t>u</w:t>
      </w:r>
      <w:r w:rsidRPr="005345F3">
        <w:rPr>
          <w:rFonts w:ascii="Arial" w:eastAsia="Times New Roman" w:hAnsi="Arial" w:cs="Arial"/>
          <w:lang w:eastAsia="ar-SA"/>
        </w:rPr>
        <w:t>si</w:t>
      </w:r>
      <w:r w:rsidRPr="005345F3">
        <w:rPr>
          <w:rFonts w:ascii="Arial" w:eastAsia="Times New Roman" w:hAnsi="Arial" w:cs="Arial"/>
          <w:spacing w:val="1"/>
          <w:lang w:eastAsia="ar-SA"/>
        </w:rPr>
        <w:t>on</w:t>
      </w:r>
      <w:r w:rsidRPr="005345F3">
        <w:rPr>
          <w:rFonts w:ascii="Arial" w:eastAsia="Times New Roman" w:hAnsi="Arial" w:cs="Arial"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lang w:eastAsia="ar-SA"/>
        </w:rPr>
        <w:t>,</w:t>
      </w:r>
      <w:r w:rsidRPr="005345F3">
        <w:rPr>
          <w:rFonts w:ascii="Arial" w:eastAsia="Times New Roman" w:hAnsi="Arial" w:cs="Arial"/>
          <w:spacing w:val="11"/>
          <w:lang w:eastAsia="ar-SA"/>
        </w:rPr>
        <w:t xml:space="preserve"> </w:t>
      </w:r>
      <w:r w:rsidRPr="005345F3">
        <w:rPr>
          <w:rFonts w:ascii="Arial" w:eastAsia="Times New Roman" w:hAnsi="Arial" w:cs="Arial"/>
          <w:b/>
          <w:spacing w:val="-1"/>
          <w:lang w:eastAsia="ar-SA"/>
        </w:rPr>
        <w:t>e</w:t>
      </w:r>
      <w:r w:rsidRPr="005345F3">
        <w:rPr>
          <w:rFonts w:ascii="Arial" w:eastAsia="Times New Roman" w:hAnsi="Arial" w:cs="Arial"/>
          <w:b/>
          <w:spacing w:val="1"/>
          <w:lang w:eastAsia="ar-SA"/>
        </w:rPr>
        <w:t>n</w:t>
      </w:r>
      <w:r w:rsidRPr="005345F3">
        <w:rPr>
          <w:rFonts w:ascii="Arial" w:eastAsia="Times New Roman" w:hAnsi="Arial" w:cs="Arial"/>
          <w:b/>
          <w:lang w:eastAsia="ar-SA"/>
        </w:rPr>
        <w:t>t</w:t>
      </w:r>
      <w:r w:rsidRPr="005345F3">
        <w:rPr>
          <w:rFonts w:ascii="Arial" w:eastAsia="Times New Roman" w:hAnsi="Arial" w:cs="Arial"/>
          <w:b/>
          <w:spacing w:val="-2"/>
          <w:lang w:eastAsia="ar-SA"/>
        </w:rPr>
        <w:t>r</w:t>
      </w:r>
      <w:r w:rsidRPr="005345F3">
        <w:rPr>
          <w:rFonts w:ascii="Arial" w:eastAsia="Times New Roman" w:hAnsi="Arial" w:cs="Arial"/>
          <w:b/>
          <w:lang w:eastAsia="ar-SA"/>
        </w:rPr>
        <w:t>o</w:t>
      </w:r>
      <w:r w:rsidRPr="005345F3">
        <w:rPr>
          <w:rFonts w:ascii="Arial" w:eastAsia="Times New Roman" w:hAnsi="Arial" w:cs="Arial"/>
          <w:b/>
          <w:spacing w:val="11"/>
          <w:lang w:eastAsia="ar-SA"/>
        </w:rPr>
        <w:t xml:space="preserve"> </w:t>
      </w:r>
      <w:r w:rsidRPr="005345F3">
        <w:rPr>
          <w:rFonts w:ascii="Arial" w:eastAsia="Times New Roman" w:hAnsi="Arial" w:cs="Arial"/>
          <w:b/>
          <w:lang w:eastAsia="ar-SA"/>
        </w:rPr>
        <w:t>le ore</w:t>
      </w:r>
      <w:r w:rsidR="00B14166">
        <w:rPr>
          <w:rFonts w:ascii="Arial" w:eastAsia="Times New Roman" w:hAnsi="Arial" w:cs="Arial"/>
          <w:b/>
          <w:lang w:eastAsia="ar-SA"/>
        </w:rPr>
        <w:t xml:space="preserve"> </w:t>
      </w:r>
      <w:r w:rsidRPr="005345F3">
        <w:rPr>
          <w:rFonts w:ascii="Arial" w:eastAsia="Times New Roman" w:hAnsi="Arial" w:cs="Arial"/>
          <w:b/>
          <w:lang w:eastAsia="ar-SA"/>
        </w:rPr>
        <w:t>13</w:t>
      </w:r>
      <w:r w:rsidR="00B14166">
        <w:rPr>
          <w:rFonts w:ascii="Arial" w:eastAsia="Times New Roman" w:hAnsi="Arial" w:cs="Arial"/>
          <w:b/>
          <w:lang w:eastAsia="ar-SA"/>
        </w:rPr>
        <w:t>:</w:t>
      </w:r>
      <w:r w:rsidRPr="005345F3">
        <w:rPr>
          <w:rFonts w:ascii="Arial" w:eastAsia="Times New Roman" w:hAnsi="Arial" w:cs="Arial"/>
          <w:b/>
          <w:lang w:eastAsia="ar-SA"/>
        </w:rPr>
        <w:t>00 del giorno</w:t>
      </w:r>
      <w:r w:rsidR="00BF743D" w:rsidRPr="005345F3">
        <w:rPr>
          <w:rFonts w:ascii="Arial" w:eastAsia="Times New Roman" w:hAnsi="Arial" w:cs="Arial"/>
          <w:b/>
          <w:lang w:eastAsia="ar-SA"/>
        </w:rPr>
        <w:t xml:space="preserve"> </w:t>
      </w:r>
      <w:r w:rsidR="00C45758">
        <w:rPr>
          <w:rFonts w:ascii="Arial" w:eastAsia="Times New Roman" w:hAnsi="Arial" w:cs="Arial"/>
          <w:b/>
          <w:lang w:eastAsia="ar-SA"/>
        </w:rPr>
        <w:t>02</w:t>
      </w:r>
      <w:r w:rsidR="00B14166" w:rsidRPr="00E86826">
        <w:rPr>
          <w:rFonts w:ascii="Arial" w:eastAsia="Times New Roman" w:hAnsi="Arial" w:cs="Arial"/>
          <w:b/>
          <w:lang w:eastAsia="ar-SA"/>
        </w:rPr>
        <w:t>/</w:t>
      </w:r>
      <w:r w:rsidR="00C45758">
        <w:rPr>
          <w:rFonts w:ascii="Arial" w:eastAsia="Times New Roman" w:hAnsi="Arial" w:cs="Arial"/>
          <w:b/>
          <w:lang w:eastAsia="ar-SA"/>
        </w:rPr>
        <w:t>12</w:t>
      </w:r>
      <w:bookmarkStart w:id="1" w:name="_GoBack"/>
      <w:bookmarkEnd w:id="1"/>
      <w:r w:rsidR="00B14166" w:rsidRPr="00E86826">
        <w:rPr>
          <w:rFonts w:ascii="Arial" w:eastAsia="Times New Roman" w:hAnsi="Arial" w:cs="Arial"/>
          <w:b/>
          <w:lang w:eastAsia="ar-SA"/>
        </w:rPr>
        <w:t>/2022</w:t>
      </w:r>
      <w:r w:rsidR="00B14166" w:rsidRPr="00B14166">
        <w:rPr>
          <w:rFonts w:ascii="Arial" w:eastAsia="Times New Roman" w:hAnsi="Arial" w:cs="Arial"/>
          <w:lang w:eastAsia="ar-SA"/>
        </w:rPr>
        <w:t>.</w:t>
      </w:r>
      <w:r w:rsidRPr="005345F3">
        <w:rPr>
          <w:rFonts w:ascii="Arial" w:eastAsia="Times New Roman" w:hAnsi="Arial" w:cs="Arial"/>
          <w:lang w:eastAsia="ar-SA"/>
        </w:rPr>
        <w:t xml:space="preserve"> Farà fede il protocollo della scuola di appartenenza.</w:t>
      </w:r>
    </w:p>
    <w:p w14:paraId="6936A6C1" w14:textId="3B70C189" w:rsidR="00E02811" w:rsidRPr="005345F3" w:rsidRDefault="00E02811" w:rsidP="005345F3">
      <w:pPr>
        <w:suppressAutoHyphens/>
        <w:adjustRightInd w:val="0"/>
        <w:ind w:right="-28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spacing w:val="-2"/>
          <w:lang w:eastAsia="ar-SA"/>
        </w:rPr>
        <w:t>L</w:t>
      </w:r>
      <w:r w:rsidRPr="005345F3">
        <w:rPr>
          <w:rFonts w:ascii="Arial" w:eastAsia="Times New Roman" w:hAnsi="Arial" w:cs="Arial"/>
          <w:lang w:eastAsia="ar-SA"/>
        </w:rPr>
        <w:t>a</w:t>
      </w:r>
      <w:r w:rsidRPr="005345F3">
        <w:rPr>
          <w:rFonts w:ascii="Arial" w:eastAsia="Times New Roman" w:hAnsi="Arial" w:cs="Arial"/>
          <w:spacing w:val="12"/>
          <w:lang w:eastAsia="ar-SA"/>
        </w:rPr>
        <w:t xml:space="preserve"> </w:t>
      </w:r>
      <w:r w:rsidRPr="005345F3">
        <w:rPr>
          <w:rFonts w:ascii="Arial" w:eastAsia="Times New Roman" w:hAnsi="Arial" w:cs="Arial"/>
          <w:spacing w:val="-3"/>
          <w:lang w:eastAsia="ar-SA"/>
        </w:rPr>
        <w:t>m</w:t>
      </w:r>
      <w:r w:rsidRPr="005345F3">
        <w:rPr>
          <w:rFonts w:ascii="Arial" w:eastAsia="Times New Roman" w:hAnsi="Arial" w:cs="Arial"/>
          <w:spacing w:val="1"/>
          <w:lang w:eastAsia="ar-SA"/>
        </w:rPr>
        <w:t>odu</w:t>
      </w:r>
      <w:r w:rsidRPr="005345F3">
        <w:rPr>
          <w:rFonts w:ascii="Arial" w:eastAsia="Times New Roman" w:hAnsi="Arial" w:cs="Arial"/>
          <w:lang w:eastAsia="ar-SA"/>
        </w:rPr>
        <w:t>l</w:t>
      </w:r>
      <w:r w:rsidRPr="005345F3">
        <w:rPr>
          <w:rFonts w:ascii="Arial" w:eastAsia="Times New Roman" w:hAnsi="Arial" w:cs="Arial"/>
          <w:spacing w:val="1"/>
          <w:lang w:eastAsia="ar-SA"/>
        </w:rPr>
        <w:t>i</w:t>
      </w:r>
      <w:r w:rsidRPr="005345F3">
        <w:rPr>
          <w:rFonts w:ascii="Arial" w:eastAsia="Times New Roman" w:hAnsi="Arial" w:cs="Arial"/>
          <w:lang w:eastAsia="ar-SA"/>
        </w:rPr>
        <w:t>stica è allegata al presente avviso ed è s</w:t>
      </w:r>
      <w:r w:rsidRPr="005345F3">
        <w:rPr>
          <w:rFonts w:ascii="Arial" w:eastAsia="Times New Roman" w:hAnsi="Arial" w:cs="Arial"/>
          <w:spacing w:val="-1"/>
          <w:lang w:eastAsia="ar-SA"/>
        </w:rPr>
        <w:t>ca</w:t>
      </w:r>
      <w:r w:rsidRPr="005345F3">
        <w:rPr>
          <w:rFonts w:ascii="Arial" w:eastAsia="Times New Roman" w:hAnsi="Arial" w:cs="Arial"/>
          <w:lang w:eastAsia="ar-SA"/>
        </w:rPr>
        <w:t>ric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spacing w:val="1"/>
          <w:lang w:eastAsia="ar-SA"/>
        </w:rPr>
        <w:t>b</w:t>
      </w:r>
      <w:r w:rsidRPr="005345F3">
        <w:rPr>
          <w:rFonts w:ascii="Arial" w:eastAsia="Times New Roman" w:hAnsi="Arial" w:cs="Arial"/>
          <w:lang w:eastAsia="ar-SA"/>
        </w:rPr>
        <w:t>i</w:t>
      </w:r>
      <w:r w:rsidRPr="005345F3">
        <w:rPr>
          <w:rFonts w:ascii="Arial" w:eastAsia="Times New Roman" w:hAnsi="Arial" w:cs="Arial"/>
          <w:spacing w:val="1"/>
          <w:lang w:eastAsia="ar-SA"/>
        </w:rPr>
        <w:t>l</w:t>
      </w:r>
      <w:r w:rsidRPr="005345F3">
        <w:rPr>
          <w:rFonts w:ascii="Arial" w:eastAsia="Times New Roman" w:hAnsi="Arial" w:cs="Arial"/>
          <w:lang w:eastAsia="ar-SA"/>
        </w:rPr>
        <w:t xml:space="preserve">e </w:t>
      </w:r>
      <w:r w:rsidRPr="005345F3">
        <w:rPr>
          <w:rFonts w:ascii="Arial" w:eastAsia="Times New Roman" w:hAnsi="Arial" w:cs="Arial"/>
          <w:spacing w:val="1"/>
          <w:lang w:eastAsia="ar-SA"/>
        </w:rPr>
        <w:t>d</w:t>
      </w:r>
      <w:r w:rsidRPr="005345F3">
        <w:rPr>
          <w:rFonts w:ascii="Arial" w:eastAsia="Times New Roman" w:hAnsi="Arial" w:cs="Arial"/>
          <w:spacing w:val="-1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 xml:space="preserve">l sito </w:t>
      </w:r>
      <w:r w:rsidRPr="005345F3">
        <w:rPr>
          <w:rFonts w:ascii="Arial" w:eastAsia="Times New Roman" w:hAnsi="Arial" w:cs="Arial"/>
          <w:b/>
          <w:lang w:eastAsia="ar-SA"/>
        </w:rPr>
        <w:t xml:space="preserve">della scuola </w:t>
      </w:r>
      <w:r w:rsidRPr="005345F3">
        <w:rPr>
          <w:rFonts w:ascii="Arial" w:eastAsia="Times New Roman" w:hAnsi="Arial" w:cs="Arial"/>
          <w:spacing w:val="8"/>
          <w:lang w:eastAsia="ar-SA"/>
        </w:rPr>
        <w:t>nella sezione</w:t>
      </w:r>
      <w:r w:rsidR="00B14166">
        <w:rPr>
          <w:rFonts w:ascii="Arial" w:eastAsia="Times New Roman" w:hAnsi="Arial" w:cs="Arial"/>
          <w:spacing w:val="8"/>
          <w:lang w:eastAsia="ar-SA"/>
        </w:rPr>
        <w:t xml:space="preserve"> PON sottosezione </w:t>
      </w:r>
      <w:r w:rsidR="00B14166" w:rsidRPr="00B14166">
        <w:rPr>
          <w:rFonts w:ascii="Arial" w:eastAsia="Times New Roman" w:hAnsi="Arial" w:cs="Arial"/>
          <w:b/>
          <w:spacing w:val="8"/>
          <w:lang w:eastAsia="ar-SA"/>
        </w:rPr>
        <w:t>POC-FDR AVVISO PUBBLICO PROT. N. 33956 DEL 18/05/2022</w:t>
      </w:r>
    </w:p>
    <w:p w14:paraId="70A831FF" w14:textId="0E4BD945" w:rsidR="00E02811" w:rsidRPr="005345F3" w:rsidRDefault="00E02811" w:rsidP="005345F3">
      <w:pPr>
        <w:suppressAutoHyphens/>
        <w:adjustRightInd w:val="0"/>
        <w:ind w:right="-28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Ogni candidato può chiedere di partecipare ad uno o più moduli. Nell’eventualità di candidatura a più moduli indicare l’ordine di preferenza </w:t>
      </w:r>
      <w:r w:rsidRPr="005345F3">
        <w:rPr>
          <w:rFonts w:ascii="Arial" w:eastAsia="Times New Roman" w:hAnsi="Arial" w:cs="Arial"/>
          <w:b/>
          <w:i/>
          <w:lang w:eastAsia="ar-SA"/>
        </w:rPr>
        <w:t xml:space="preserve">(1= preferenza maggiore – </w:t>
      </w:r>
      <w:r w:rsidR="00D50623" w:rsidRPr="005345F3">
        <w:rPr>
          <w:rFonts w:ascii="Arial" w:eastAsia="Times New Roman" w:hAnsi="Arial" w:cs="Arial"/>
          <w:b/>
          <w:i/>
          <w:lang w:eastAsia="ar-SA"/>
        </w:rPr>
        <w:t>X</w:t>
      </w:r>
      <w:r w:rsidRPr="005345F3">
        <w:rPr>
          <w:rFonts w:ascii="Arial" w:eastAsia="Times New Roman" w:hAnsi="Arial" w:cs="Arial"/>
          <w:b/>
          <w:i/>
          <w:lang w:eastAsia="ar-SA"/>
        </w:rPr>
        <w:t xml:space="preserve"> = preferenza minore)</w:t>
      </w:r>
      <w:r w:rsidRPr="005345F3">
        <w:rPr>
          <w:rFonts w:ascii="Arial" w:eastAsia="Times New Roman" w:hAnsi="Arial" w:cs="Arial"/>
          <w:lang w:eastAsia="ar-SA"/>
        </w:rPr>
        <w:t xml:space="preserve"> di ammissione agli stessi.</w:t>
      </w:r>
    </w:p>
    <w:p w14:paraId="7F92F573" w14:textId="77777777" w:rsidR="00E02811" w:rsidRPr="005345F3" w:rsidRDefault="00E02811" w:rsidP="005345F3">
      <w:pPr>
        <w:suppressAutoHyphens/>
        <w:adjustRightInd w:val="0"/>
        <w:ind w:right="-28"/>
        <w:jc w:val="both"/>
        <w:rPr>
          <w:rFonts w:ascii="Arial" w:eastAsia="Times New Roman" w:hAnsi="Arial" w:cs="Arial"/>
          <w:lang w:eastAsia="ar-SA"/>
        </w:rPr>
      </w:pPr>
    </w:p>
    <w:p w14:paraId="43DF39AF" w14:textId="77777777" w:rsidR="00E02811" w:rsidRPr="005345F3" w:rsidRDefault="00E02811" w:rsidP="005345F3">
      <w:pPr>
        <w:suppressAutoHyphens/>
        <w:adjustRightInd w:val="0"/>
        <w:ind w:right="88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b/>
          <w:lang w:eastAsia="ar-SA"/>
        </w:rPr>
        <w:t>Valutazione delle domande e modalità di selezione</w:t>
      </w:r>
      <w:r w:rsidRPr="005345F3">
        <w:rPr>
          <w:rFonts w:ascii="Arial" w:eastAsia="Times New Roman" w:hAnsi="Arial" w:cs="Arial"/>
          <w:lang w:eastAsia="ar-SA"/>
        </w:rPr>
        <w:t xml:space="preserve"> </w:t>
      </w:r>
    </w:p>
    <w:p w14:paraId="65B4C09E" w14:textId="77777777" w:rsidR="00E02811" w:rsidRPr="005345F3" w:rsidRDefault="00E02811" w:rsidP="0004431A">
      <w:pPr>
        <w:suppressAutoHyphens/>
        <w:adjustRightInd w:val="0"/>
        <w:ind w:right="-20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La valutazione delle candidature pervenute verrà effettuata dal dirigente scolastico che potrà all'occorrenza servirsi di apposita commissione formata da docenti della scuola e nominata allo scadere dei termini di presentazione delle istanze di partecipazione.</w:t>
      </w:r>
    </w:p>
    <w:p w14:paraId="624E69A1" w14:textId="77777777" w:rsidR="00E02811" w:rsidRPr="005345F3" w:rsidRDefault="00E02811" w:rsidP="0004431A">
      <w:pPr>
        <w:suppressAutoHyphens/>
        <w:adjustRightInd w:val="0"/>
        <w:ind w:right="-20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L’istruttoria</w:t>
      </w:r>
      <w:r w:rsidRPr="005345F3">
        <w:rPr>
          <w:rFonts w:ascii="Arial" w:eastAsia="Times New Roman" w:hAnsi="Arial" w:cs="Arial"/>
          <w:spacing w:val="1"/>
          <w:lang w:eastAsia="ar-SA"/>
        </w:rPr>
        <w:t xml:space="preserve"> </w:t>
      </w:r>
      <w:r w:rsidRPr="005345F3">
        <w:rPr>
          <w:rFonts w:ascii="Arial" w:eastAsia="Times New Roman" w:hAnsi="Arial" w:cs="Arial"/>
          <w:lang w:eastAsia="ar-SA"/>
        </w:rPr>
        <w:t>delle domande, per valutarne l’ammissibilità sotto il profilo formale, avverrà con le seguenti modalità:</w:t>
      </w:r>
    </w:p>
    <w:p w14:paraId="75372578" w14:textId="77777777" w:rsidR="00E02811" w:rsidRPr="005345F3" w:rsidRDefault="00E02811" w:rsidP="0004431A">
      <w:pPr>
        <w:widowControl/>
        <w:numPr>
          <w:ilvl w:val="0"/>
          <w:numId w:val="2"/>
        </w:numPr>
        <w:suppressAutoHyphens/>
        <w:autoSpaceDE/>
        <w:autoSpaceDN/>
        <w:adjustRightInd w:val="0"/>
        <w:ind w:right="-20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Rispetto dei termini di partecipazione delle domande (farà fede il protocollo di ricezione della scuola di appartenenza);</w:t>
      </w:r>
    </w:p>
    <w:p w14:paraId="5FA56095" w14:textId="17E9C1ED" w:rsidR="00E02811" w:rsidRPr="005345F3" w:rsidRDefault="00E02811" w:rsidP="005345F3">
      <w:pPr>
        <w:widowControl/>
        <w:numPr>
          <w:ilvl w:val="0"/>
          <w:numId w:val="2"/>
        </w:numPr>
        <w:suppressAutoHyphens/>
        <w:autoSpaceDE/>
        <w:autoSpaceDN/>
        <w:adjustRightInd w:val="0"/>
        <w:ind w:right="845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Verifica della correttezza </w:t>
      </w:r>
      <w:r w:rsidR="00D50623" w:rsidRPr="005345F3">
        <w:rPr>
          <w:rFonts w:ascii="Arial" w:eastAsia="Times New Roman" w:hAnsi="Arial" w:cs="Arial"/>
          <w:lang w:eastAsia="ar-SA"/>
        </w:rPr>
        <w:t xml:space="preserve">e completezza </w:t>
      </w:r>
      <w:r w:rsidRPr="005345F3">
        <w:rPr>
          <w:rFonts w:ascii="Arial" w:eastAsia="Times New Roman" w:hAnsi="Arial" w:cs="Arial"/>
          <w:lang w:eastAsia="ar-SA"/>
        </w:rPr>
        <w:t>della documentazione</w:t>
      </w:r>
    </w:p>
    <w:p w14:paraId="667714DC" w14:textId="77777777" w:rsidR="00E02811" w:rsidRPr="005345F3" w:rsidRDefault="00E02811" w:rsidP="005345F3">
      <w:pPr>
        <w:suppressAutoHyphens/>
        <w:adjustRightInd w:val="0"/>
        <w:ind w:left="720" w:right="845"/>
        <w:jc w:val="both"/>
        <w:rPr>
          <w:rFonts w:ascii="Arial" w:eastAsia="Times New Roman" w:hAnsi="Arial" w:cs="Arial"/>
          <w:lang w:eastAsia="ar-SA"/>
        </w:rPr>
      </w:pPr>
    </w:p>
    <w:p w14:paraId="016828DF" w14:textId="00D6618C" w:rsidR="00E02811" w:rsidRPr="005345F3" w:rsidRDefault="00BF743D" w:rsidP="005345F3">
      <w:pPr>
        <w:suppressAutoHyphens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I percorsi formativi sono diretti al recupero delle </w:t>
      </w:r>
      <w:r w:rsidR="0004431A">
        <w:rPr>
          <w:rFonts w:ascii="Arial" w:eastAsia="Times New Roman" w:hAnsi="Arial" w:cs="Arial"/>
          <w:lang w:eastAsia="ar-SA"/>
        </w:rPr>
        <w:t>competenze di base e della socialità</w:t>
      </w:r>
      <w:r w:rsidRPr="005345F3">
        <w:rPr>
          <w:rFonts w:ascii="Arial" w:eastAsia="Times New Roman" w:hAnsi="Arial" w:cs="Arial"/>
          <w:lang w:eastAsia="ar-SA"/>
        </w:rPr>
        <w:t xml:space="preserve"> dimostrate nel corso dell’anno scolastico anche in seguito alla situazione di emergenza Covid, pertanto, n</w:t>
      </w:r>
      <w:r w:rsidR="00E02811" w:rsidRPr="005345F3">
        <w:rPr>
          <w:rFonts w:ascii="Arial" w:eastAsia="Times New Roman" w:hAnsi="Arial" w:cs="Arial"/>
          <w:lang w:eastAsia="ar-SA"/>
        </w:rPr>
        <w:t xml:space="preserve">el caso in cui il numero delle domande di ammissione al corso superi il numero massimo di posti previsti, saranno </w:t>
      </w:r>
      <w:r w:rsidR="00C7480D" w:rsidRPr="005345F3">
        <w:rPr>
          <w:rFonts w:ascii="Arial" w:eastAsia="Times New Roman" w:hAnsi="Arial" w:cs="Arial"/>
          <w:lang w:eastAsia="ar-SA"/>
        </w:rPr>
        <w:t>considerati</w:t>
      </w:r>
    </w:p>
    <w:p w14:paraId="13F4AA89" w14:textId="59B19D16" w:rsidR="00E02811" w:rsidRPr="005345F3" w:rsidRDefault="00E02811" w:rsidP="005345F3">
      <w:pPr>
        <w:widowControl/>
        <w:numPr>
          <w:ilvl w:val="0"/>
          <w:numId w:val="5"/>
        </w:numPr>
        <w:suppressAutoHyphens/>
        <w:autoSpaceDE/>
        <w:autoSpaceDN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La media </w:t>
      </w:r>
      <w:r w:rsidR="00D50623" w:rsidRPr="005345F3">
        <w:rPr>
          <w:rFonts w:ascii="Arial" w:eastAsia="Times New Roman" w:hAnsi="Arial" w:cs="Arial"/>
          <w:lang w:eastAsia="ar-SA"/>
        </w:rPr>
        <w:t>delle proposte di voto per l’ammissione</w:t>
      </w:r>
      <w:r w:rsidRPr="005345F3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04431A">
        <w:rPr>
          <w:rFonts w:ascii="Arial" w:eastAsia="Times New Roman" w:hAnsi="Arial" w:cs="Arial"/>
          <w:lang w:eastAsia="ar-SA"/>
        </w:rPr>
        <w:t>all</w:t>
      </w:r>
      <w:r w:rsidRPr="005345F3">
        <w:rPr>
          <w:rFonts w:ascii="Arial" w:eastAsia="Times New Roman" w:hAnsi="Arial" w:cs="Arial"/>
          <w:lang w:eastAsia="ar-SA"/>
        </w:rPr>
        <w:t>’</w:t>
      </w:r>
      <w:r w:rsidR="0004431A">
        <w:rPr>
          <w:rFonts w:ascii="Arial" w:eastAsia="Times New Roman" w:hAnsi="Arial" w:cs="Arial"/>
          <w:lang w:eastAsia="ar-SA"/>
        </w:rPr>
        <w:t>a.s.</w:t>
      </w:r>
      <w:proofErr w:type="spellEnd"/>
      <w:r w:rsidRPr="005345F3">
        <w:rPr>
          <w:rFonts w:ascii="Arial" w:eastAsia="Times New Roman" w:hAnsi="Arial" w:cs="Arial"/>
          <w:lang w:eastAsia="ar-SA"/>
        </w:rPr>
        <w:t xml:space="preserve"> 20</w:t>
      </w:r>
      <w:r w:rsidR="00BF743D" w:rsidRPr="005345F3">
        <w:rPr>
          <w:rFonts w:ascii="Arial" w:eastAsia="Times New Roman" w:hAnsi="Arial" w:cs="Arial"/>
          <w:lang w:eastAsia="ar-SA"/>
        </w:rPr>
        <w:t>21</w:t>
      </w:r>
      <w:r w:rsidRPr="005345F3">
        <w:rPr>
          <w:rFonts w:ascii="Arial" w:eastAsia="Times New Roman" w:hAnsi="Arial" w:cs="Arial"/>
          <w:lang w:eastAsia="ar-SA"/>
        </w:rPr>
        <w:t>/202</w:t>
      </w:r>
      <w:r w:rsidR="00BF743D" w:rsidRPr="005345F3">
        <w:rPr>
          <w:rFonts w:ascii="Arial" w:eastAsia="Times New Roman" w:hAnsi="Arial" w:cs="Arial"/>
          <w:lang w:eastAsia="ar-SA"/>
        </w:rPr>
        <w:t>2</w:t>
      </w:r>
      <w:r w:rsidRPr="005345F3">
        <w:rPr>
          <w:rFonts w:ascii="Arial" w:eastAsia="Times New Roman" w:hAnsi="Arial" w:cs="Arial"/>
          <w:lang w:eastAsia="ar-SA"/>
        </w:rPr>
        <w:t xml:space="preserve"> </w:t>
      </w:r>
    </w:p>
    <w:p w14:paraId="474DAD5D" w14:textId="4BD0C540" w:rsidR="00D50623" w:rsidRPr="005345F3" w:rsidRDefault="00D50623" w:rsidP="005345F3">
      <w:pPr>
        <w:widowControl/>
        <w:numPr>
          <w:ilvl w:val="0"/>
          <w:numId w:val="5"/>
        </w:numPr>
        <w:suppressAutoHyphens/>
        <w:autoSpaceDE/>
        <w:autoSpaceDN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lastRenderedPageBreak/>
        <w:t>La proposta di voto nella materia oggetto di formazione (per i moduli di recupero e/o potenziamento)</w:t>
      </w:r>
    </w:p>
    <w:p w14:paraId="232C0863" w14:textId="7772C9C3" w:rsidR="00FC5CF8" w:rsidRPr="005345F3" w:rsidRDefault="00FC5CF8" w:rsidP="005345F3">
      <w:pPr>
        <w:widowControl/>
        <w:numPr>
          <w:ilvl w:val="0"/>
          <w:numId w:val="5"/>
        </w:numPr>
        <w:suppressAutoHyphens/>
        <w:autoSpaceDE/>
        <w:autoSpaceDN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La percentuale di assenze nell’anno scolastico </w:t>
      </w:r>
      <w:r w:rsidR="0004431A">
        <w:rPr>
          <w:rFonts w:ascii="Arial" w:eastAsia="Times New Roman" w:hAnsi="Arial" w:cs="Arial"/>
          <w:lang w:eastAsia="ar-SA"/>
        </w:rPr>
        <w:t>2021</w:t>
      </w:r>
      <w:r w:rsidRPr="005345F3">
        <w:rPr>
          <w:rFonts w:ascii="Arial" w:eastAsia="Times New Roman" w:hAnsi="Arial" w:cs="Arial"/>
          <w:lang w:eastAsia="ar-SA"/>
        </w:rPr>
        <w:t>/</w:t>
      </w:r>
      <w:r w:rsidR="0004431A">
        <w:rPr>
          <w:rFonts w:ascii="Arial" w:eastAsia="Times New Roman" w:hAnsi="Arial" w:cs="Arial"/>
          <w:lang w:eastAsia="ar-SA"/>
        </w:rPr>
        <w:t>2022</w:t>
      </w:r>
    </w:p>
    <w:p w14:paraId="2C3F141A" w14:textId="77777777" w:rsidR="00E02811" w:rsidRPr="005345F3" w:rsidRDefault="00BF743D" w:rsidP="005345F3">
      <w:pPr>
        <w:widowControl/>
        <w:numPr>
          <w:ilvl w:val="0"/>
          <w:numId w:val="5"/>
        </w:numPr>
        <w:suppressAutoHyphens/>
        <w:autoSpaceDE/>
        <w:autoSpaceDN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Lo stato di disagio economico certificato attraverso ISEE</w:t>
      </w:r>
    </w:p>
    <w:p w14:paraId="0AF2EF9F" w14:textId="77777777" w:rsidR="00E02811" w:rsidRPr="005345F3" w:rsidRDefault="00E02811" w:rsidP="005345F3">
      <w:pPr>
        <w:widowControl/>
        <w:numPr>
          <w:ilvl w:val="0"/>
          <w:numId w:val="5"/>
        </w:numPr>
        <w:suppressAutoHyphens/>
        <w:autoSpaceDE/>
        <w:autoSpaceDN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Il parere espresso dal consiglio di classe </w:t>
      </w:r>
    </w:p>
    <w:p w14:paraId="66E816CC" w14:textId="77777777" w:rsidR="00E02811" w:rsidRPr="005345F3" w:rsidRDefault="00E02811" w:rsidP="005345F3">
      <w:pPr>
        <w:suppressAutoHyphens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</w:p>
    <w:p w14:paraId="70BF85EE" w14:textId="77777777" w:rsidR="00E02811" w:rsidRPr="005345F3" w:rsidRDefault="00E02811" w:rsidP="005345F3">
      <w:pPr>
        <w:suppressAutoHyphens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La procedura di selezione si concluderà con una valutazione espressa in centesimi.</w:t>
      </w:r>
    </w:p>
    <w:p w14:paraId="7E8200AE" w14:textId="77777777" w:rsidR="00E02811" w:rsidRPr="005345F3" w:rsidRDefault="00E02811" w:rsidP="005345F3">
      <w:pPr>
        <w:suppressAutoHyphens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</w:p>
    <w:p w14:paraId="5C6111EA" w14:textId="77777777" w:rsidR="00E02811" w:rsidRPr="005345F3" w:rsidRDefault="00E02811" w:rsidP="005345F3">
      <w:pPr>
        <w:suppressAutoHyphens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A parità di punteggio sarà data preferenza all’allievo con il modello ISEE più basso</w:t>
      </w:r>
    </w:p>
    <w:p w14:paraId="12F91DD8" w14:textId="77777777" w:rsidR="00E02811" w:rsidRPr="005345F3" w:rsidRDefault="00E02811" w:rsidP="005345F3">
      <w:pPr>
        <w:suppressAutoHyphens/>
        <w:adjustRightInd w:val="0"/>
        <w:ind w:right="84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Sussistente la parità la precedenza sarà data al candidato più giovane</w:t>
      </w:r>
    </w:p>
    <w:p w14:paraId="79FAA728" w14:textId="77777777" w:rsidR="00E02811" w:rsidRPr="005345F3" w:rsidRDefault="00E02811" w:rsidP="005345F3">
      <w:pPr>
        <w:suppressAutoHyphens/>
        <w:adjustRightInd w:val="0"/>
        <w:ind w:right="83"/>
        <w:jc w:val="both"/>
        <w:rPr>
          <w:rFonts w:ascii="Arial" w:eastAsia="Times New Roman" w:hAnsi="Arial" w:cs="Arial"/>
          <w:b/>
          <w:lang w:eastAsia="ar-SA"/>
        </w:rPr>
      </w:pPr>
    </w:p>
    <w:p w14:paraId="1FEB9282" w14:textId="77777777" w:rsidR="00E02811" w:rsidRPr="005345F3" w:rsidRDefault="00E02811" w:rsidP="005345F3">
      <w:pPr>
        <w:suppressAutoHyphens/>
        <w:adjustRightInd w:val="0"/>
        <w:ind w:right="83"/>
        <w:jc w:val="both"/>
        <w:rPr>
          <w:rFonts w:ascii="Arial" w:eastAsia="Times New Roman" w:hAnsi="Arial" w:cs="Arial"/>
          <w:b/>
          <w:lang w:eastAsia="ar-SA"/>
        </w:rPr>
      </w:pPr>
      <w:r w:rsidRPr="005345F3">
        <w:rPr>
          <w:rFonts w:ascii="Arial" w:eastAsia="Times New Roman" w:hAnsi="Arial" w:cs="Arial"/>
          <w:b/>
          <w:lang w:eastAsia="ar-SA"/>
        </w:rPr>
        <w:t>Graduatoria finale</w:t>
      </w:r>
    </w:p>
    <w:p w14:paraId="596BD44C" w14:textId="77777777" w:rsidR="0004431A" w:rsidRPr="005345F3" w:rsidRDefault="00E02811" w:rsidP="0004431A">
      <w:pPr>
        <w:suppressAutoHyphens/>
        <w:adjustRightInd w:val="0"/>
        <w:ind w:right="-28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La graduatoria finale, ove </w:t>
      </w:r>
      <w:r w:rsidR="00BF743D" w:rsidRPr="005345F3">
        <w:rPr>
          <w:rFonts w:ascii="Arial" w:eastAsia="Times New Roman" w:hAnsi="Arial" w:cs="Arial"/>
          <w:lang w:eastAsia="ar-SA"/>
        </w:rPr>
        <w:t xml:space="preserve">occorra, </w:t>
      </w:r>
      <w:r w:rsidRPr="005345F3">
        <w:rPr>
          <w:rFonts w:ascii="Arial" w:eastAsia="Times New Roman" w:hAnsi="Arial" w:cs="Arial"/>
          <w:lang w:eastAsia="ar-SA"/>
        </w:rPr>
        <w:t>verrà redatta in base ai titoli valutati e ai risultati della selezione effettuata. L’elenco dei candidati ammessi al percorso saranno affissi</w:t>
      </w:r>
      <w:r w:rsidR="00BF743D" w:rsidRPr="005345F3">
        <w:rPr>
          <w:rFonts w:ascii="Arial" w:eastAsia="Times New Roman" w:hAnsi="Arial" w:cs="Arial"/>
          <w:lang w:eastAsia="ar-SA"/>
        </w:rPr>
        <w:t>,</w:t>
      </w:r>
      <w:r w:rsidRPr="005345F3">
        <w:rPr>
          <w:rFonts w:ascii="Arial" w:eastAsia="Times New Roman" w:hAnsi="Arial" w:cs="Arial"/>
          <w:lang w:eastAsia="ar-SA"/>
        </w:rPr>
        <w:t xml:space="preserve"> entro </w:t>
      </w:r>
      <w:r w:rsidRPr="005345F3">
        <w:rPr>
          <w:rFonts w:ascii="Arial" w:eastAsia="Times New Roman" w:hAnsi="Arial" w:cs="Arial"/>
          <w:b/>
          <w:lang w:eastAsia="ar-SA"/>
        </w:rPr>
        <w:t>5</w:t>
      </w:r>
      <w:r w:rsidRPr="005345F3">
        <w:rPr>
          <w:rFonts w:ascii="Arial" w:eastAsia="Times New Roman" w:hAnsi="Arial" w:cs="Arial"/>
          <w:lang w:eastAsia="ar-SA"/>
        </w:rPr>
        <w:t xml:space="preserve"> giorni dal termine dell</w:t>
      </w:r>
      <w:r w:rsidR="00BF743D" w:rsidRPr="005345F3">
        <w:rPr>
          <w:rFonts w:ascii="Arial" w:eastAsia="Times New Roman" w:hAnsi="Arial" w:cs="Arial"/>
          <w:lang w:eastAsia="ar-SA"/>
        </w:rPr>
        <w:t>a</w:t>
      </w:r>
      <w:r w:rsidRPr="005345F3">
        <w:rPr>
          <w:rFonts w:ascii="Arial" w:eastAsia="Times New Roman" w:hAnsi="Arial" w:cs="Arial"/>
          <w:lang w:eastAsia="ar-SA"/>
        </w:rPr>
        <w:t xml:space="preserve"> </w:t>
      </w:r>
      <w:r w:rsidR="00BF743D" w:rsidRPr="005345F3">
        <w:rPr>
          <w:rFonts w:ascii="Arial" w:eastAsia="Times New Roman" w:hAnsi="Arial" w:cs="Arial"/>
          <w:lang w:eastAsia="ar-SA"/>
        </w:rPr>
        <w:t>presentazione delle domande,</w:t>
      </w:r>
      <w:r w:rsidRPr="005345F3">
        <w:rPr>
          <w:rFonts w:ascii="Arial" w:eastAsia="Times New Roman" w:hAnsi="Arial" w:cs="Arial"/>
          <w:lang w:eastAsia="ar-SA"/>
        </w:rPr>
        <w:t xml:space="preserve"> presso la sede dell’istituto</w:t>
      </w:r>
      <w:r w:rsidRPr="005345F3">
        <w:rPr>
          <w:rFonts w:ascii="Arial" w:eastAsia="Times New Roman" w:hAnsi="Arial" w:cs="Arial"/>
          <w:b/>
          <w:lang w:eastAsia="ar-SA"/>
        </w:rPr>
        <w:t xml:space="preserve"> </w:t>
      </w:r>
      <w:r w:rsidRPr="005345F3">
        <w:rPr>
          <w:rFonts w:ascii="Arial" w:eastAsia="Times New Roman" w:hAnsi="Arial" w:cs="Arial"/>
          <w:lang w:eastAsia="ar-SA"/>
        </w:rPr>
        <w:t xml:space="preserve">e consultabili al sito nella sezione </w:t>
      </w:r>
      <w:r w:rsidR="0004431A">
        <w:rPr>
          <w:rFonts w:ascii="Arial" w:eastAsia="Times New Roman" w:hAnsi="Arial" w:cs="Arial"/>
          <w:spacing w:val="8"/>
          <w:lang w:eastAsia="ar-SA"/>
        </w:rPr>
        <w:t xml:space="preserve">PON sottosezione </w:t>
      </w:r>
      <w:r w:rsidR="0004431A" w:rsidRPr="00B14166">
        <w:rPr>
          <w:rFonts w:ascii="Arial" w:eastAsia="Times New Roman" w:hAnsi="Arial" w:cs="Arial"/>
          <w:b/>
          <w:spacing w:val="8"/>
          <w:lang w:eastAsia="ar-SA"/>
        </w:rPr>
        <w:t>POC-FDR AVVISO PUBBLICO PROT. N. 33956 DEL 18/05/2022</w:t>
      </w:r>
    </w:p>
    <w:p w14:paraId="282F4340" w14:textId="3BF5A29A" w:rsidR="00E02811" w:rsidRPr="005345F3" w:rsidRDefault="00E02811" w:rsidP="0004431A">
      <w:pPr>
        <w:suppressAutoHyphens/>
        <w:adjustRightInd w:val="0"/>
        <w:ind w:right="-28"/>
        <w:jc w:val="both"/>
        <w:rPr>
          <w:rFonts w:ascii="Arial" w:eastAsia="Times New Roman" w:hAnsi="Arial" w:cs="Arial"/>
          <w:b/>
          <w:lang w:eastAsia="ar-SA"/>
        </w:rPr>
      </w:pPr>
    </w:p>
    <w:p w14:paraId="3833B74E" w14:textId="77777777" w:rsidR="00E02811" w:rsidRPr="005345F3" w:rsidRDefault="00E02811" w:rsidP="005345F3">
      <w:pPr>
        <w:suppressAutoHyphens/>
        <w:adjustRightInd w:val="0"/>
        <w:ind w:right="3066"/>
        <w:jc w:val="both"/>
        <w:rPr>
          <w:rFonts w:ascii="Arial" w:eastAsia="Times New Roman" w:hAnsi="Arial" w:cs="Arial"/>
          <w:b/>
          <w:lang w:eastAsia="ar-SA"/>
        </w:rPr>
      </w:pPr>
      <w:r w:rsidRPr="005345F3">
        <w:rPr>
          <w:rFonts w:ascii="Arial" w:eastAsia="Times New Roman" w:hAnsi="Arial" w:cs="Arial"/>
          <w:b/>
          <w:lang w:eastAsia="ar-SA"/>
        </w:rPr>
        <w:t>Sede di svolgimento</w:t>
      </w:r>
    </w:p>
    <w:p w14:paraId="330C08FF" w14:textId="0A12641D" w:rsidR="00E02811" w:rsidRPr="005345F3" w:rsidRDefault="00E02811" w:rsidP="005345F3">
      <w:pPr>
        <w:suppressAutoHyphens/>
        <w:adjustRightInd w:val="0"/>
        <w:ind w:right="83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>Il percorso formativo si svolgerà</w:t>
      </w:r>
      <w:r w:rsidR="00BF743D" w:rsidRPr="005345F3">
        <w:rPr>
          <w:rFonts w:ascii="Arial" w:eastAsia="Times New Roman" w:hAnsi="Arial" w:cs="Arial"/>
          <w:lang w:eastAsia="ar-SA"/>
        </w:rPr>
        <w:t xml:space="preserve"> presso </w:t>
      </w:r>
      <w:r w:rsidR="00C7480D" w:rsidRPr="005345F3">
        <w:rPr>
          <w:rFonts w:ascii="Arial" w:eastAsia="Times New Roman" w:hAnsi="Arial" w:cs="Arial"/>
          <w:lang w:eastAsia="ar-SA"/>
        </w:rPr>
        <w:t xml:space="preserve">l’istituzione scolastica, salvo uscite sul territorio, </w:t>
      </w:r>
      <w:r w:rsidRPr="005345F3">
        <w:rPr>
          <w:rFonts w:ascii="Arial" w:eastAsia="Times New Roman" w:hAnsi="Arial" w:cs="Arial"/>
          <w:lang w:eastAsia="ar-SA"/>
        </w:rPr>
        <w:t>secondo un calendario da concordare e che sarà pubblicato sul sito dell’Istituto</w:t>
      </w:r>
      <w:r w:rsidR="0004431A">
        <w:rPr>
          <w:rFonts w:ascii="Arial" w:eastAsia="Times New Roman" w:hAnsi="Arial" w:cs="Arial"/>
          <w:lang w:eastAsia="ar-SA"/>
        </w:rPr>
        <w:t>.</w:t>
      </w:r>
    </w:p>
    <w:p w14:paraId="6FC1FA6C" w14:textId="77777777" w:rsidR="00E02811" w:rsidRPr="005345F3" w:rsidRDefault="00E02811" w:rsidP="005345F3">
      <w:pPr>
        <w:suppressAutoHyphens/>
        <w:adjustRightInd w:val="0"/>
        <w:ind w:right="83"/>
        <w:jc w:val="both"/>
        <w:rPr>
          <w:rFonts w:ascii="Arial" w:eastAsia="Times New Roman" w:hAnsi="Arial" w:cs="Arial"/>
          <w:lang w:eastAsia="ar-SA"/>
        </w:rPr>
      </w:pPr>
    </w:p>
    <w:p w14:paraId="388D9B2D" w14:textId="77777777" w:rsidR="00430287" w:rsidRDefault="00430287" w:rsidP="005345F3">
      <w:pPr>
        <w:suppressAutoHyphens/>
        <w:adjustRightInd w:val="0"/>
        <w:ind w:right="83"/>
        <w:jc w:val="both"/>
        <w:rPr>
          <w:rFonts w:ascii="Arial" w:eastAsia="Times New Roman" w:hAnsi="Arial" w:cs="Arial"/>
          <w:b/>
          <w:lang w:eastAsia="ar-SA"/>
        </w:rPr>
      </w:pPr>
    </w:p>
    <w:p w14:paraId="7FB0EEA0" w14:textId="36536670" w:rsidR="00E02811" w:rsidRPr="005345F3" w:rsidRDefault="00E02811" w:rsidP="005345F3">
      <w:pPr>
        <w:suppressAutoHyphens/>
        <w:adjustRightInd w:val="0"/>
        <w:ind w:right="83"/>
        <w:jc w:val="both"/>
        <w:rPr>
          <w:rFonts w:ascii="Arial" w:eastAsia="Times New Roman" w:hAnsi="Arial" w:cs="Arial"/>
          <w:b/>
          <w:bCs/>
          <w:lang w:eastAsia="ar-SA"/>
        </w:rPr>
      </w:pPr>
      <w:r w:rsidRPr="005345F3">
        <w:rPr>
          <w:rFonts w:ascii="Arial" w:eastAsia="Times New Roman" w:hAnsi="Arial" w:cs="Arial"/>
          <w:b/>
          <w:lang w:eastAsia="ar-SA"/>
        </w:rPr>
        <w:t>Frequenza al corso</w:t>
      </w:r>
    </w:p>
    <w:p w14:paraId="41BF77D2" w14:textId="77777777" w:rsidR="00E02811" w:rsidRPr="005345F3" w:rsidRDefault="00E02811" w:rsidP="005345F3">
      <w:pPr>
        <w:suppressAutoHyphens/>
        <w:adjustRightInd w:val="0"/>
        <w:ind w:right="89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La frequenza al corso è obbligatoria. </w:t>
      </w:r>
      <w:r w:rsidR="00FB0C42" w:rsidRPr="005345F3">
        <w:rPr>
          <w:rFonts w:ascii="Arial" w:eastAsia="Times New Roman" w:hAnsi="Arial" w:cs="Arial"/>
          <w:lang w:eastAsia="ar-SA"/>
        </w:rPr>
        <w:t xml:space="preserve">È </w:t>
      </w:r>
      <w:r w:rsidRPr="005345F3">
        <w:rPr>
          <w:rFonts w:ascii="Arial" w:eastAsia="Times New Roman" w:hAnsi="Arial" w:cs="Arial"/>
          <w:lang w:eastAsia="ar-SA"/>
        </w:rPr>
        <w:t>consentito un numero massimo di ore di assenza, a qualsiasi titolo, pari al 25% del totale delle ore previste. Gli allievi che supereranno tale limite</w:t>
      </w:r>
      <w:r w:rsidR="00FB0C42" w:rsidRPr="005345F3">
        <w:rPr>
          <w:rFonts w:ascii="Arial" w:eastAsia="Times New Roman" w:hAnsi="Arial" w:cs="Arial"/>
          <w:lang w:eastAsia="ar-SA"/>
        </w:rPr>
        <w:t xml:space="preserve">, </w:t>
      </w:r>
      <w:r w:rsidRPr="005345F3">
        <w:rPr>
          <w:rFonts w:ascii="Arial" w:eastAsia="Times New Roman" w:hAnsi="Arial" w:cs="Arial"/>
          <w:lang w:eastAsia="ar-SA"/>
        </w:rPr>
        <w:t xml:space="preserve">pur potendo continuare a partecipare al corso, non potranno ricevere l'attestato di merito. </w:t>
      </w:r>
    </w:p>
    <w:p w14:paraId="69648B54" w14:textId="77777777" w:rsidR="00E02811" w:rsidRPr="005345F3" w:rsidRDefault="00E02811" w:rsidP="005345F3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lang w:eastAsia="ar-SA"/>
        </w:rPr>
      </w:pPr>
    </w:p>
    <w:p w14:paraId="5141FFC3" w14:textId="77777777" w:rsidR="00E02811" w:rsidRPr="005345F3" w:rsidRDefault="00E02811" w:rsidP="005345F3">
      <w:pPr>
        <w:widowControl/>
        <w:suppressAutoHyphens/>
        <w:autoSpaceDE/>
        <w:autoSpaceDN/>
        <w:ind w:left="-142"/>
        <w:jc w:val="both"/>
        <w:rPr>
          <w:rFonts w:ascii="Arial" w:eastAsia="Times New Roman" w:hAnsi="Arial" w:cs="Arial"/>
          <w:b/>
          <w:bCs/>
          <w:lang w:eastAsia="ar-SA"/>
        </w:rPr>
      </w:pPr>
      <w:r w:rsidRPr="005345F3">
        <w:rPr>
          <w:rFonts w:ascii="Arial" w:eastAsia="Times New Roman" w:hAnsi="Arial" w:cs="Arial"/>
          <w:noProof/>
          <w:lang w:eastAsia="it-IT"/>
        </w:rPr>
        <w:t xml:space="preserve">                                                         </w:t>
      </w:r>
    </w:p>
    <w:p w14:paraId="6BFDCB68" w14:textId="24B92AA7" w:rsidR="00E02811" w:rsidRDefault="00E02811" w:rsidP="0004431A">
      <w:pPr>
        <w:widowControl/>
        <w:suppressAutoHyphens/>
        <w:autoSpaceDE/>
        <w:autoSpaceDN/>
        <w:ind w:left="1418"/>
        <w:jc w:val="both"/>
        <w:rPr>
          <w:rFonts w:ascii="Arial" w:eastAsia="Times New Roman" w:hAnsi="Arial" w:cs="Arial"/>
          <w:noProof/>
          <w:lang w:eastAsia="it-IT"/>
        </w:rPr>
      </w:pPr>
      <w:r w:rsidRPr="005345F3">
        <w:rPr>
          <w:rFonts w:ascii="Arial" w:eastAsia="Times New Roman" w:hAnsi="Arial" w:cs="Arial"/>
          <w:bCs/>
          <w:lang w:eastAsia="ar-SA"/>
        </w:rPr>
        <w:tab/>
      </w:r>
      <w:r w:rsidRPr="005345F3">
        <w:rPr>
          <w:rFonts w:ascii="Arial" w:eastAsia="Times New Roman" w:hAnsi="Arial" w:cs="Arial"/>
          <w:bCs/>
          <w:lang w:eastAsia="ar-SA"/>
        </w:rPr>
        <w:tab/>
      </w:r>
      <w:r w:rsidRPr="005345F3">
        <w:rPr>
          <w:rFonts w:ascii="Arial" w:eastAsia="Times New Roman" w:hAnsi="Arial" w:cs="Arial"/>
          <w:bCs/>
          <w:lang w:eastAsia="ar-SA"/>
        </w:rPr>
        <w:tab/>
      </w:r>
      <w:r w:rsidRPr="005345F3">
        <w:rPr>
          <w:rFonts w:ascii="Arial" w:eastAsia="Times New Roman" w:hAnsi="Arial" w:cs="Arial"/>
          <w:bCs/>
          <w:lang w:eastAsia="ar-SA"/>
        </w:rPr>
        <w:tab/>
      </w:r>
      <w:r w:rsidRPr="005345F3">
        <w:rPr>
          <w:rFonts w:ascii="Arial" w:eastAsia="Times New Roman" w:hAnsi="Arial" w:cs="Arial"/>
          <w:bCs/>
          <w:lang w:eastAsia="ar-SA"/>
        </w:rPr>
        <w:tab/>
      </w:r>
      <w:r w:rsidRPr="005345F3">
        <w:rPr>
          <w:rFonts w:ascii="Arial" w:eastAsia="Times New Roman" w:hAnsi="Arial" w:cs="Arial"/>
          <w:bCs/>
          <w:lang w:eastAsia="ar-SA"/>
        </w:rPr>
        <w:tab/>
      </w:r>
      <w:r w:rsidRPr="005345F3">
        <w:rPr>
          <w:rFonts w:ascii="Arial" w:eastAsia="Times New Roman" w:hAnsi="Arial" w:cs="Arial"/>
          <w:bCs/>
          <w:lang w:eastAsia="ar-SA"/>
        </w:rPr>
        <w:tab/>
        <w:t xml:space="preserve">                     </w:t>
      </w:r>
      <w:r w:rsidR="0004431A">
        <w:rPr>
          <w:rFonts w:ascii="Arial" w:eastAsia="Times New Roman" w:hAnsi="Arial" w:cs="Arial"/>
          <w:bCs/>
          <w:lang w:eastAsia="ar-SA"/>
        </w:rPr>
        <w:t xml:space="preserve">  </w:t>
      </w:r>
      <w:r w:rsidR="0004431A">
        <w:rPr>
          <w:rFonts w:ascii="Arial" w:eastAsia="Times New Roman" w:hAnsi="Arial" w:cs="Arial"/>
          <w:noProof/>
          <w:lang w:eastAsia="it-IT"/>
        </w:rPr>
        <w:t>Il</w:t>
      </w:r>
      <w:r w:rsidRPr="005345F3">
        <w:rPr>
          <w:rFonts w:ascii="Arial" w:eastAsia="Times New Roman" w:hAnsi="Arial" w:cs="Arial"/>
          <w:noProof/>
          <w:lang w:eastAsia="it-IT"/>
        </w:rPr>
        <w:t xml:space="preserve"> Dirigente Scolastic</w:t>
      </w:r>
      <w:r w:rsidR="0004431A">
        <w:rPr>
          <w:rFonts w:ascii="Arial" w:eastAsia="Times New Roman" w:hAnsi="Arial" w:cs="Arial"/>
          <w:noProof/>
          <w:lang w:eastAsia="it-IT"/>
        </w:rPr>
        <w:t>o</w:t>
      </w:r>
    </w:p>
    <w:p w14:paraId="69B0579C" w14:textId="4E5A4681" w:rsidR="0004431A" w:rsidRPr="005345F3" w:rsidRDefault="0004431A" w:rsidP="0004431A">
      <w:pPr>
        <w:widowControl/>
        <w:suppressAutoHyphens/>
        <w:autoSpaceDE/>
        <w:autoSpaceDN/>
        <w:ind w:left="6946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Prof.ssa Stefania Maestrini</w:t>
      </w:r>
    </w:p>
    <w:p w14:paraId="02714062" w14:textId="77777777" w:rsidR="00E02811" w:rsidRPr="005345F3" w:rsidRDefault="00E02811" w:rsidP="005345F3">
      <w:pPr>
        <w:widowControl/>
        <w:tabs>
          <w:tab w:val="center" w:pos="5174"/>
        </w:tabs>
        <w:suppressAutoHyphens/>
        <w:autoSpaceDE/>
        <w:autoSpaceDN/>
        <w:ind w:left="-142"/>
        <w:jc w:val="both"/>
        <w:rPr>
          <w:rFonts w:ascii="Arial" w:eastAsia="Times New Roman" w:hAnsi="Arial" w:cs="Arial"/>
          <w:bCs/>
          <w:lang w:eastAsia="ar-SA"/>
        </w:rPr>
      </w:pPr>
      <w:r w:rsidRPr="005345F3">
        <w:rPr>
          <w:rFonts w:ascii="Arial" w:eastAsia="Times New Roman" w:hAnsi="Arial" w:cs="Arial"/>
          <w:bCs/>
          <w:lang w:eastAsia="ar-SA"/>
        </w:rPr>
        <w:t xml:space="preserve"> </w:t>
      </w:r>
      <w:r w:rsidRPr="005345F3">
        <w:rPr>
          <w:rFonts w:ascii="Arial" w:eastAsia="Times New Roman" w:hAnsi="Arial" w:cs="Arial"/>
          <w:bCs/>
          <w:lang w:eastAsia="ar-SA"/>
        </w:rPr>
        <w:tab/>
        <w:t xml:space="preserve">                                              </w:t>
      </w:r>
    </w:p>
    <w:p w14:paraId="4DBF9CC8" w14:textId="1A895A1A" w:rsidR="00E02811" w:rsidRPr="005345F3" w:rsidRDefault="00E02811" w:rsidP="005345F3">
      <w:pPr>
        <w:widowControl/>
        <w:suppressAutoHyphens/>
        <w:autoSpaceDE/>
        <w:autoSpaceDN/>
        <w:ind w:left="-142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25244C7" w14:textId="77777777" w:rsidR="00C7480D" w:rsidRPr="005345F3" w:rsidRDefault="00C7480D" w:rsidP="005345F3">
      <w:pPr>
        <w:widowControl/>
        <w:suppressAutoHyphens/>
        <w:autoSpaceDE/>
        <w:autoSpaceDN/>
        <w:ind w:left="-142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AEE92CE" w14:textId="77777777" w:rsidR="008A3756" w:rsidRPr="005345F3" w:rsidRDefault="008A3756" w:rsidP="005345F3">
      <w:pPr>
        <w:widowControl/>
        <w:suppressAutoHyphens/>
        <w:autoSpaceDE/>
        <w:autoSpaceDN/>
        <w:jc w:val="both"/>
        <w:rPr>
          <w:rFonts w:ascii="Arial" w:eastAsia="Verdana" w:hAnsi="Arial" w:cs="Arial"/>
          <w:b/>
          <w:spacing w:val="-2"/>
          <w:lang w:eastAsia="ar-SA"/>
        </w:rPr>
      </w:pPr>
    </w:p>
    <w:p w14:paraId="2C7FF264" w14:textId="5C57E647" w:rsidR="00AC0877" w:rsidRPr="005345F3" w:rsidRDefault="00AC0877" w:rsidP="005345F3">
      <w:pPr>
        <w:pStyle w:val="Corpotesto"/>
        <w:tabs>
          <w:tab w:val="left" w:pos="4774"/>
          <w:tab w:val="left" w:pos="6600"/>
          <w:tab w:val="left" w:pos="10340"/>
        </w:tabs>
        <w:ind w:left="228"/>
        <w:jc w:val="both"/>
        <w:rPr>
          <w:rFonts w:ascii="Arial" w:hAnsi="Arial" w:cs="Arial"/>
        </w:rPr>
      </w:pPr>
    </w:p>
    <w:sectPr w:rsidR="00AC0877" w:rsidRPr="005345F3" w:rsidSect="00D51DDE">
      <w:headerReference w:type="default" r:id="rId8"/>
      <w:foot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E94C" w14:textId="77777777" w:rsidR="005345F3" w:rsidRDefault="005345F3" w:rsidP="005345F3">
      <w:r>
        <w:separator/>
      </w:r>
    </w:p>
  </w:endnote>
  <w:endnote w:type="continuationSeparator" w:id="0">
    <w:p w14:paraId="50807487" w14:textId="77777777" w:rsidR="005345F3" w:rsidRDefault="005345F3" w:rsidP="0053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9978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EE2E35" w14:textId="3BD4AF14" w:rsidR="00F85C33" w:rsidRDefault="00F85C33">
            <w:pPr>
              <w:pStyle w:val="Pidipagina"/>
              <w:jc w:val="center"/>
            </w:pPr>
            <w:r w:rsidRPr="00F85C33">
              <w:rPr>
                <w:rFonts w:ascii="Arial" w:hAnsi="Arial" w:cs="Arial"/>
              </w:rPr>
              <w:t xml:space="preserve">Pag. </w:t>
            </w:r>
            <w:r w:rsidRPr="00F85C33">
              <w:rPr>
                <w:rFonts w:ascii="Arial" w:hAnsi="Arial" w:cs="Arial"/>
                <w:b/>
                <w:bCs/>
              </w:rPr>
              <w:fldChar w:fldCharType="begin"/>
            </w:r>
            <w:r w:rsidRPr="00F85C33">
              <w:rPr>
                <w:rFonts w:ascii="Arial" w:hAnsi="Arial" w:cs="Arial"/>
                <w:b/>
                <w:bCs/>
              </w:rPr>
              <w:instrText>PAGE</w:instrText>
            </w:r>
            <w:r w:rsidRPr="00F85C33">
              <w:rPr>
                <w:rFonts w:ascii="Arial" w:hAnsi="Arial" w:cs="Arial"/>
                <w:b/>
                <w:bCs/>
              </w:rPr>
              <w:fldChar w:fldCharType="separate"/>
            </w:r>
            <w:r w:rsidRPr="00F85C33">
              <w:rPr>
                <w:rFonts w:ascii="Arial" w:hAnsi="Arial" w:cs="Arial"/>
                <w:b/>
                <w:bCs/>
              </w:rPr>
              <w:t>2</w:t>
            </w:r>
            <w:r w:rsidRPr="00F85C33">
              <w:rPr>
                <w:rFonts w:ascii="Arial" w:hAnsi="Arial" w:cs="Arial"/>
                <w:b/>
                <w:bCs/>
              </w:rPr>
              <w:fldChar w:fldCharType="end"/>
            </w:r>
            <w:r w:rsidRPr="00F85C33">
              <w:rPr>
                <w:rFonts w:ascii="Arial" w:hAnsi="Arial" w:cs="Arial"/>
              </w:rPr>
              <w:t xml:space="preserve"> a </w:t>
            </w:r>
            <w:r w:rsidRPr="00F85C33">
              <w:rPr>
                <w:rFonts w:ascii="Arial" w:hAnsi="Arial" w:cs="Arial"/>
                <w:b/>
                <w:bCs/>
              </w:rPr>
              <w:fldChar w:fldCharType="begin"/>
            </w:r>
            <w:r w:rsidRPr="00F85C33">
              <w:rPr>
                <w:rFonts w:ascii="Arial" w:hAnsi="Arial" w:cs="Arial"/>
                <w:b/>
                <w:bCs/>
              </w:rPr>
              <w:instrText>NUMPAGES</w:instrText>
            </w:r>
            <w:r w:rsidRPr="00F85C33">
              <w:rPr>
                <w:rFonts w:ascii="Arial" w:hAnsi="Arial" w:cs="Arial"/>
                <w:b/>
                <w:bCs/>
              </w:rPr>
              <w:fldChar w:fldCharType="separate"/>
            </w:r>
            <w:r w:rsidRPr="00F85C33">
              <w:rPr>
                <w:rFonts w:ascii="Arial" w:hAnsi="Arial" w:cs="Arial"/>
                <w:b/>
                <w:bCs/>
              </w:rPr>
              <w:t>2</w:t>
            </w:r>
            <w:r w:rsidRPr="00F85C3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3429C2E" w14:textId="77777777" w:rsidR="00F85C33" w:rsidRDefault="00F85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0AE2B" w14:textId="77777777" w:rsidR="005345F3" w:rsidRDefault="005345F3" w:rsidP="005345F3">
      <w:r>
        <w:separator/>
      </w:r>
    </w:p>
  </w:footnote>
  <w:footnote w:type="continuationSeparator" w:id="0">
    <w:p w14:paraId="41BA5C4C" w14:textId="77777777" w:rsidR="005345F3" w:rsidRDefault="005345F3" w:rsidP="0053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2412" w14:textId="7A9C0BD0" w:rsidR="005345F3" w:rsidRDefault="005345F3" w:rsidP="005345F3">
    <w:pPr>
      <w:pStyle w:val="Intestazione"/>
      <w:tabs>
        <w:tab w:val="clear" w:pos="4819"/>
      </w:tabs>
    </w:pPr>
    <w:r>
      <w:rPr>
        <w:rFonts w:ascii="Times New Roman"/>
        <w:noProof/>
        <w:sz w:val="20"/>
        <w:lang w:eastAsia="it-IT"/>
      </w:rPr>
      <w:drawing>
        <wp:inline distT="0" distB="0" distL="0" distR="0" wp14:anchorId="157A2022" wp14:editId="092F6756">
          <wp:extent cx="6448044" cy="905255"/>
          <wp:effectExtent l="0" t="0" r="0" b="0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8044" cy="90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E1817" w14:textId="540FC83E" w:rsidR="005345F3" w:rsidRDefault="005345F3" w:rsidP="005345F3">
    <w:pPr>
      <w:pStyle w:val="Intestazione"/>
      <w:tabs>
        <w:tab w:val="clear" w:pos="4819"/>
      </w:tabs>
    </w:pPr>
  </w:p>
  <w:p w14:paraId="7C1B9B14" w14:textId="7F689F97" w:rsidR="005345F3" w:rsidRDefault="005345F3" w:rsidP="005345F3">
    <w:pPr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2D79ED" wp14:editId="5F4138AE">
          <wp:simplePos x="0" y="0"/>
          <wp:positionH relativeFrom="column">
            <wp:posOffset>5408295</wp:posOffset>
          </wp:positionH>
          <wp:positionV relativeFrom="paragraph">
            <wp:posOffset>4445</wp:posOffset>
          </wp:positionV>
          <wp:extent cx="604520" cy="6858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8AB3BA3" wp14:editId="050B24E0">
          <wp:simplePos x="0" y="0"/>
          <wp:positionH relativeFrom="column">
            <wp:posOffset>-50800</wp:posOffset>
          </wp:positionH>
          <wp:positionV relativeFrom="paragraph">
            <wp:posOffset>-46355</wp:posOffset>
          </wp:positionV>
          <wp:extent cx="1098550" cy="725170"/>
          <wp:effectExtent l="0" t="0" r="0" b="0"/>
          <wp:wrapTight wrapText="bothSides">
            <wp:wrapPolygon edited="0">
              <wp:start x="0" y="0"/>
              <wp:lineTo x="0" y="20995"/>
              <wp:lineTo x="21350" y="20995"/>
              <wp:lineTo x="21350" y="0"/>
              <wp:lineTo x="0" y="0"/>
            </wp:wrapPolygon>
          </wp:wrapTight>
          <wp:docPr id="6" name="Immagine 6" descr="logo luss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ssa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LICEO SCIENTIFICO STATALE "FILIPPO LUSSANA"</w:t>
    </w:r>
  </w:p>
  <w:p w14:paraId="4A193751" w14:textId="789A1FD8" w:rsidR="005345F3" w:rsidRDefault="005345F3" w:rsidP="005345F3">
    <w:pPr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        Via Angelo Maj, 1 – 24121 BERGAMO</w:t>
    </w:r>
  </w:p>
  <w:p w14:paraId="446BEB61" w14:textId="521C0DFD" w:rsidR="005345F3" w:rsidRDefault="005345F3" w:rsidP="005345F3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    </w:t>
    </w:r>
    <w:r>
      <w:rPr>
        <w:rFonts w:ascii="Arial" w:hAnsi="Arial" w:cs="Arial"/>
        <w:bCs/>
        <w:sz w:val="18"/>
        <w:szCs w:val="18"/>
      </w:rPr>
      <w:sym w:font="Wingdings" w:char="F028"/>
    </w:r>
    <w:r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035 237502     Fax: 035 236331</w:t>
    </w:r>
  </w:p>
  <w:p w14:paraId="7B31B09E" w14:textId="670EB934" w:rsidR="005345F3" w:rsidRDefault="005345F3" w:rsidP="005345F3">
    <w:pPr>
      <w:pStyle w:val="Sottotitolo"/>
      <w:tabs>
        <w:tab w:val="left" w:pos="2520"/>
      </w:tabs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 xml:space="preserve">        C.F.: 80026450165 - C.M.: BGPS02000G</w:t>
    </w:r>
  </w:p>
  <w:p w14:paraId="3C518912" w14:textId="55076B5E" w:rsidR="005345F3" w:rsidRDefault="005345F3" w:rsidP="005345F3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Sito istituzionale: </w:t>
    </w:r>
    <w:hyperlink r:id="rId4" w:history="1">
      <w:r w:rsidRPr="00D46B7C">
        <w:rPr>
          <w:rStyle w:val="Collegamentoipertestuale"/>
          <w:rFonts w:ascii="Arial" w:hAnsi="Arial" w:cs="Arial"/>
          <w:sz w:val="18"/>
          <w:szCs w:val="18"/>
        </w:rPr>
        <w:t>www.liceolussana.edu.it</w:t>
      </w:r>
    </w:hyperlink>
  </w:p>
  <w:p w14:paraId="1F045221" w14:textId="6546F117" w:rsidR="005345F3" w:rsidRDefault="005345F3" w:rsidP="005345F3">
    <w:pPr>
      <w:jc w:val="center"/>
    </w:pPr>
    <w:r>
      <w:rPr>
        <w:rFonts w:ascii="Arial" w:hAnsi="Arial" w:cs="Arial"/>
        <w:sz w:val="18"/>
        <w:szCs w:val="18"/>
      </w:rPr>
      <w:t xml:space="preserve">      </w:t>
    </w:r>
    <w:hyperlink r:id="rId5" w:history="1">
      <w:r w:rsidRPr="000E5471">
        <w:rPr>
          <w:rStyle w:val="Collegamentoipertestuale"/>
          <w:rFonts w:ascii="Arial" w:hAnsi="Arial" w:cs="Arial"/>
          <w:sz w:val="18"/>
          <w:szCs w:val="18"/>
        </w:rPr>
        <w:t>bgps02000g@istruzione.it</w:t>
      </w:r>
    </w:hyperlink>
    <w:r>
      <w:rPr>
        <w:rFonts w:ascii="Arial" w:hAnsi="Arial" w:cs="Arial"/>
        <w:sz w:val="18"/>
        <w:szCs w:val="18"/>
      </w:rPr>
      <w:t xml:space="preserve"> - </w:t>
    </w:r>
    <w:proofErr w:type="spellStart"/>
    <w:r>
      <w:rPr>
        <w:rFonts w:ascii="Arial" w:hAnsi="Arial" w:cs="Arial"/>
        <w:sz w:val="18"/>
        <w:szCs w:val="18"/>
      </w:rPr>
      <w:t>pec</w:t>
    </w:r>
    <w:proofErr w:type="spellEnd"/>
    <w:r>
      <w:rPr>
        <w:rFonts w:ascii="Arial" w:hAnsi="Arial" w:cs="Arial"/>
        <w:sz w:val="18"/>
        <w:szCs w:val="18"/>
      </w:rPr>
      <w:t xml:space="preserve">: </w:t>
    </w:r>
    <w:hyperlink r:id="rId6" w:history="1">
      <w:r>
        <w:rPr>
          <w:rStyle w:val="Collegamentoipertestuale"/>
          <w:rFonts w:ascii="Arial" w:hAnsi="Arial" w:cs="Arial"/>
          <w:bCs/>
          <w:sz w:val="18"/>
          <w:szCs w:val="18"/>
          <w:shd w:val="clear" w:color="auto" w:fill="FFFFFF"/>
        </w:rPr>
        <w:t>bgps02000g@pec.istruzione.it</w:t>
      </w:r>
    </w:hyperlink>
  </w:p>
  <w:p w14:paraId="03CF869F" w14:textId="77777777" w:rsidR="005345F3" w:rsidRPr="00B03B8B" w:rsidRDefault="005345F3" w:rsidP="005345F3">
    <w:pPr>
      <w:pStyle w:val="Intestazione"/>
    </w:pPr>
  </w:p>
  <w:p w14:paraId="7C81E53C" w14:textId="77777777" w:rsidR="005345F3" w:rsidRDefault="005345F3" w:rsidP="005345F3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F2925"/>
    <w:multiLevelType w:val="hybridMultilevel"/>
    <w:tmpl w:val="2CC04168"/>
    <w:lvl w:ilvl="0" w:tplc="97145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877"/>
    <w:rsid w:val="000324DC"/>
    <w:rsid w:val="0004431A"/>
    <w:rsid w:val="000E33F5"/>
    <w:rsid w:val="00242B1D"/>
    <w:rsid w:val="00287ECD"/>
    <w:rsid w:val="002E5419"/>
    <w:rsid w:val="003672B1"/>
    <w:rsid w:val="00385A40"/>
    <w:rsid w:val="00430287"/>
    <w:rsid w:val="0045271D"/>
    <w:rsid w:val="004A5C8D"/>
    <w:rsid w:val="004B445E"/>
    <w:rsid w:val="004C5BB9"/>
    <w:rsid w:val="00525D87"/>
    <w:rsid w:val="005345F3"/>
    <w:rsid w:val="00563395"/>
    <w:rsid w:val="00775B3B"/>
    <w:rsid w:val="00801D0E"/>
    <w:rsid w:val="00831060"/>
    <w:rsid w:val="00840E5D"/>
    <w:rsid w:val="00855A47"/>
    <w:rsid w:val="00862385"/>
    <w:rsid w:val="008A3062"/>
    <w:rsid w:val="008A3756"/>
    <w:rsid w:val="008A4F9F"/>
    <w:rsid w:val="009B16D5"/>
    <w:rsid w:val="00AC0877"/>
    <w:rsid w:val="00B119F6"/>
    <w:rsid w:val="00B14166"/>
    <w:rsid w:val="00B571C3"/>
    <w:rsid w:val="00BA58DF"/>
    <w:rsid w:val="00BC209E"/>
    <w:rsid w:val="00BF743D"/>
    <w:rsid w:val="00C14859"/>
    <w:rsid w:val="00C45758"/>
    <w:rsid w:val="00C7480D"/>
    <w:rsid w:val="00CD2E0C"/>
    <w:rsid w:val="00CD64F9"/>
    <w:rsid w:val="00D50623"/>
    <w:rsid w:val="00D51DDE"/>
    <w:rsid w:val="00E02811"/>
    <w:rsid w:val="00E86826"/>
    <w:rsid w:val="00F85C33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4431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nhideWhenUsed/>
    <w:rsid w:val="005345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345F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45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5F3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5345F3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5345F3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345F3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bgps02000g@pec.istruzione.it" TargetMode="External"/><Relationship Id="rId5" Type="http://schemas.openxmlformats.org/officeDocument/2006/relationships/hyperlink" Target="mailto:bgps02000g@istruzione.it" TargetMode="External"/><Relationship Id="rId4" Type="http://schemas.openxmlformats.org/officeDocument/2006/relationships/hyperlink" Target="http://www.liceolussa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65CF-BC10-4128-87EF-41191DE8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Perrotta Simone</cp:lastModifiedBy>
  <cp:revision>12</cp:revision>
  <cp:lastPrinted>2021-03-26T10:45:00Z</cp:lastPrinted>
  <dcterms:created xsi:type="dcterms:W3CDTF">2021-06-09T18:46:00Z</dcterms:created>
  <dcterms:modified xsi:type="dcterms:W3CDTF">2022-11-24T12:31:00Z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