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6B" w:rsidRPr="00700CFE" w:rsidRDefault="00FD7E6B" w:rsidP="00FD7E6B">
      <w:pPr>
        <w:widowControl w:val="0"/>
        <w:jc w:val="center"/>
        <w:rPr>
          <w:rFonts w:ascii="Arial" w:eastAsia="Calibri" w:hAnsi="Arial" w:cs="Arial"/>
          <w:b/>
          <w:sz w:val="20"/>
          <w:szCs w:val="20"/>
        </w:rPr>
      </w:pPr>
      <w:r w:rsidRPr="00700CFE">
        <w:rPr>
          <w:rFonts w:ascii="Calibri" w:eastAsia="Calibri" w:hAnsi="Calibri" w:cs="Calibri"/>
          <w:noProof/>
        </w:rPr>
        <w:drawing>
          <wp:anchor distT="0" distB="0" distL="114300" distR="114300" simplePos="0" relativeHeight="251661312" behindDoc="1" locked="0" layoutInCell="1" allowOverlap="1" wp14:anchorId="0A014D23" wp14:editId="6EF8FBAC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1098550" cy="725170"/>
            <wp:effectExtent l="0" t="0" r="6350" b="0"/>
            <wp:wrapTight wrapText="bothSides">
              <wp:wrapPolygon edited="0">
                <wp:start x="0" y="0"/>
                <wp:lineTo x="0" y="20995"/>
                <wp:lineTo x="21350" y="20995"/>
                <wp:lineTo x="21350" y="0"/>
                <wp:lineTo x="0" y="0"/>
              </wp:wrapPolygon>
            </wp:wrapTight>
            <wp:docPr id="20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CFE">
        <w:rPr>
          <w:rFonts w:ascii="Calibri" w:eastAsia="Calibri" w:hAnsi="Calibri" w:cs="Calibri"/>
          <w:noProof/>
        </w:rPr>
        <w:drawing>
          <wp:anchor distT="0" distB="0" distL="114300" distR="114300" simplePos="0" relativeHeight="251662336" behindDoc="0" locked="0" layoutInCell="1" allowOverlap="1" wp14:anchorId="60DBEC05" wp14:editId="6FFA6371">
            <wp:simplePos x="0" y="0"/>
            <wp:positionH relativeFrom="column">
              <wp:posOffset>5553075</wp:posOffset>
            </wp:positionH>
            <wp:positionV relativeFrom="paragraph">
              <wp:posOffset>4445</wp:posOffset>
            </wp:positionV>
            <wp:extent cx="604520" cy="685800"/>
            <wp:effectExtent l="0" t="0" r="5080" b="0"/>
            <wp:wrapSquare wrapText="bothSides"/>
            <wp:docPr id="20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CFE">
        <w:rPr>
          <w:rFonts w:ascii="Arial" w:eastAsia="Calibri" w:hAnsi="Arial" w:cs="Arial"/>
          <w:b/>
        </w:rPr>
        <w:t>LICEO SCIENTIFICO STATALE "FILIPPO  LUSSANA</w:t>
      </w:r>
      <w:r w:rsidRPr="00700CFE">
        <w:rPr>
          <w:rFonts w:ascii="Arial" w:eastAsia="Calibri" w:hAnsi="Arial" w:cs="Arial"/>
          <w:b/>
          <w:sz w:val="20"/>
          <w:szCs w:val="20"/>
        </w:rPr>
        <w:t>"</w:t>
      </w:r>
    </w:p>
    <w:p w:rsidR="00FD7E6B" w:rsidRPr="00700CFE" w:rsidRDefault="00FD7E6B" w:rsidP="00FD7E6B">
      <w:pPr>
        <w:widowControl w:val="0"/>
        <w:jc w:val="center"/>
        <w:rPr>
          <w:rFonts w:ascii="Arial" w:eastAsia="Calibri" w:hAnsi="Arial" w:cs="Arial"/>
          <w:noProof/>
          <w:sz w:val="18"/>
          <w:szCs w:val="18"/>
        </w:rPr>
      </w:pPr>
      <w:r w:rsidRPr="00700CFE">
        <w:rPr>
          <w:rFonts w:ascii="Arial" w:eastAsia="Calibri" w:hAnsi="Arial" w:cs="Arial"/>
          <w:noProof/>
          <w:sz w:val="18"/>
          <w:szCs w:val="18"/>
        </w:rPr>
        <w:t>Via Angelo Maj, 1 – 24121 BERGAMO</w:t>
      </w:r>
    </w:p>
    <w:p w:rsidR="00FD7E6B" w:rsidRPr="00700CFE" w:rsidRDefault="00FD7E6B" w:rsidP="00FD7E6B">
      <w:pPr>
        <w:widowControl w:val="0"/>
        <w:jc w:val="center"/>
        <w:rPr>
          <w:rFonts w:ascii="Arial" w:eastAsia="Calibri" w:hAnsi="Arial" w:cs="Arial"/>
          <w:sz w:val="18"/>
          <w:szCs w:val="18"/>
        </w:rPr>
      </w:pPr>
      <w:r w:rsidRPr="00700CFE">
        <w:rPr>
          <w:rFonts w:ascii="Arial" w:eastAsia="Calibri" w:hAnsi="Arial" w:cs="Arial"/>
          <w:bCs/>
          <w:sz w:val="18"/>
          <w:szCs w:val="18"/>
          <w:lang w:val="en-US"/>
        </w:rPr>
        <w:sym w:font="Wingdings" w:char="F028"/>
      </w:r>
      <w:r w:rsidRPr="00700CFE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700CFE">
        <w:rPr>
          <w:rFonts w:ascii="Arial" w:eastAsia="Calibri" w:hAnsi="Arial" w:cs="Arial"/>
          <w:sz w:val="18"/>
          <w:szCs w:val="18"/>
        </w:rPr>
        <w:t xml:space="preserve">035 237502     Fax: 035 236331  - </w:t>
      </w:r>
    </w:p>
    <w:p w:rsidR="00FD7E6B" w:rsidRPr="00700CFE" w:rsidRDefault="00FD7E6B" w:rsidP="00FD7E6B">
      <w:pPr>
        <w:tabs>
          <w:tab w:val="left" w:pos="2520"/>
        </w:tabs>
        <w:jc w:val="center"/>
        <w:rPr>
          <w:rFonts w:ascii="Arial" w:eastAsia="Calibri" w:hAnsi="Arial" w:cs="Arial"/>
          <w:bCs/>
          <w:sz w:val="18"/>
          <w:szCs w:val="18"/>
        </w:rPr>
      </w:pPr>
      <w:r w:rsidRPr="00700CFE">
        <w:rPr>
          <w:rFonts w:ascii="Arial" w:eastAsia="Calibri" w:hAnsi="Arial" w:cs="Arial"/>
          <w:bCs/>
          <w:sz w:val="18"/>
          <w:szCs w:val="18"/>
        </w:rPr>
        <w:t>C.F.: 80026450165 - C.M.: BGPS02000G</w:t>
      </w:r>
    </w:p>
    <w:p w:rsidR="00FD7E6B" w:rsidRPr="00700CFE" w:rsidRDefault="00FD7E6B" w:rsidP="00FD7E6B">
      <w:pPr>
        <w:widowControl w:val="0"/>
        <w:jc w:val="center"/>
        <w:rPr>
          <w:rFonts w:ascii="Arial" w:eastAsia="Calibri" w:hAnsi="Arial" w:cs="Arial"/>
          <w:sz w:val="18"/>
          <w:szCs w:val="18"/>
        </w:rPr>
      </w:pPr>
      <w:r w:rsidRPr="00700CFE">
        <w:rPr>
          <w:rFonts w:ascii="Arial" w:eastAsia="Calibri" w:hAnsi="Arial" w:cs="Arial"/>
          <w:sz w:val="18"/>
          <w:szCs w:val="18"/>
        </w:rPr>
        <w:t xml:space="preserve">Sito istituzionale: </w:t>
      </w:r>
      <w:hyperlink r:id="rId10" w:history="1">
        <w:r w:rsidRPr="00CF2638">
          <w:rPr>
            <w:rStyle w:val="Collegamentoipertestuale"/>
            <w:rFonts w:ascii="Arial" w:eastAsia="Calibri" w:hAnsi="Arial" w:cs="Arial"/>
            <w:sz w:val="18"/>
            <w:szCs w:val="18"/>
          </w:rPr>
          <w:t>www.liceolussana.edu.it</w:t>
        </w:r>
      </w:hyperlink>
      <w:r w:rsidRPr="00700CFE">
        <w:rPr>
          <w:rFonts w:ascii="Arial" w:eastAsia="Calibri" w:hAnsi="Arial" w:cs="Arial"/>
          <w:sz w:val="18"/>
          <w:szCs w:val="18"/>
        </w:rPr>
        <w:t xml:space="preserve"> </w:t>
      </w:r>
    </w:p>
    <w:p w:rsidR="00FD7E6B" w:rsidRPr="00700CFE" w:rsidRDefault="00FD7E6B" w:rsidP="00FD7E6B">
      <w:pPr>
        <w:rPr>
          <w:rFonts w:ascii="Arial" w:eastAsia="Calibri" w:hAnsi="Arial" w:cs="Arial"/>
          <w:bCs/>
          <w:color w:val="0000FF"/>
          <w:sz w:val="18"/>
          <w:szCs w:val="18"/>
          <w:u w:val="single"/>
          <w:shd w:val="clear" w:color="auto" w:fill="FFFFFF"/>
        </w:rPr>
      </w:pPr>
      <w:r w:rsidRPr="00700CFE">
        <w:rPr>
          <w:rFonts w:ascii="Calibri" w:eastAsia="Calibri" w:hAnsi="Calibri" w:cs="Calibri"/>
        </w:rPr>
        <w:t xml:space="preserve">               </w:t>
      </w:r>
      <w:hyperlink r:id="rId11" w:history="1">
        <w:r w:rsidRPr="00700CFE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bgps02000g@istruzione.it</w:t>
        </w:r>
      </w:hyperlink>
      <w:r w:rsidRPr="00700CFE">
        <w:rPr>
          <w:rFonts w:ascii="Arial" w:eastAsia="Calibri" w:hAnsi="Arial" w:cs="Arial"/>
          <w:sz w:val="18"/>
          <w:szCs w:val="18"/>
        </w:rPr>
        <w:t xml:space="preserve"> - pec: </w:t>
      </w:r>
      <w:hyperlink r:id="rId12" w:history="1">
        <w:r w:rsidRPr="00700CFE">
          <w:rPr>
            <w:rFonts w:ascii="Arial" w:eastAsia="Calibri" w:hAnsi="Arial" w:cs="Arial"/>
            <w:bCs/>
            <w:color w:val="0000FF"/>
            <w:sz w:val="18"/>
            <w:szCs w:val="18"/>
            <w:u w:val="single"/>
            <w:shd w:val="clear" w:color="auto" w:fill="FFFFFF"/>
          </w:rPr>
          <w:t>bgps02000g@pec.istruzione.it</w:t>
        </w:r>
      </w:hyperlink>
    </w:p>
    <w:p w:rsidR="00FD7E6B" w:rsidRDefault="00FD7E6B" w:rsidP="007E6F8A">
      <w:pPr>
        <w:jc w:val="center"/>
        <w:rPr>
          <w:rFonts w:ascii="Calibri" w:eastAsia="Calibri" w:hAnsi="Calibri" w:cs="Calibri"/>
          <w:b/>
          <w:sz w:val="40"/>
          <w:szCs w:val="40"/>
          <w:lang w:eastAsia="en-US"/>
        </w:rPr>
      </w:pPr>
    </w:p>
    <w:p w:rsidR="007E6F8A" w:rsidRPr="00F641A4" w:rsidRDefault="007E6F8A" w:rsidP="007E6F8A">
      <w:pPr>
        <w:jc w:val="center"/>
        <w:rPr>
          <w:rFonts w:ascii="Calibri" w:eastAsia="Calibri" w:hAnsi="Calibri" w:cs="Calibri"/>
          <w:b/>
          <w:sz w:val="40"/>
          <w:szCs w:val="40"/>
          <w:lang w:eastAsia="en-US"/>
        </w:rPr>
      </w:pPr>
      <w:r w:rsidRPr="00F641A4">
        <w:rPr>
          <w:rFonts w:ascii="Calibri" w:eastAsia="Calibri" w:hAnsi="Calibri" w:cs="Calibri"/>
          <w:b/>
          <w:sz w:val="40"/>
          <w:szCs w:val="40"/>
          <w:lang w:eastAsia="en-US"/>
        </w:rPr>
        <w:t>PRONTUARIO PER LA STESURA DEL PDP</w:t>
      </w:r>
    </w:p>
    <w:p w:rsidR="00511B6D" w:rsidRPr="00C1726A" w:rsidRDefault="00511B6D" w:rsidP="00511B6D">
      <w:pPr>
        <w:jc w:val="both"/>
        <w:rPr>
          <w:rFonts w:ascii="Calibri" w:eastAsia="Calibri" w:hAnsi="Calibri" w:cs="Calibri"/>
          <w:b/>
          <w:sz w:val="25"/>
          <w:szCs w:val="22"/>
          <w:lang w:eastAsia="en-US"/>
        </w:rPr>
      </w:pPr>
      <w:r w:rsidRPr="00C1726A">
        <w:rPr>
          <w:rFonts w:ascii="Calibri" w:eastAsia="Calibri" w:hAnsi="Calibri" w:cs="Calibri"/>
          <w:b/>
          <w:sz w:val="25"/>
          <w:szCs w:val="22"/>
          <w:lang w:eastAsia="en-US"/>
        </w:rPr>
        <w:t>PREMESSA</w:t>
      </w:r>
    </w:p>
    <w:p w:rsidR="00511B6D" w:rsidRPr="006D68B9" w:rsidRDefault="00511B6D" w:rsidP="00511B6D">
      <w:pPr>
        <w:jc w:val="both"/>
        <w:rPr>
          <w:rFonts w:ascii="Arial" w:hAnsi="Arial" w:cs="Arial"/>
          <w:b/>
          <w:sz w:val="16"/>
          <w:szCs w:val="16"/>
        </w:rPr>
      </w:pPr>
    </w:p>
    <w:p w:rsidR="00511B6D" w:rsidRPr="00C1726A" w:rsidRDefault="00511B6D" w:rsidP="00511B6D">
      <w:pPr>
        <w:jc w:val="both"/>
        <w:rPr>
          <w:rFonts w:ascii="Calibri" w:eastAsia="Calibri" w:hAnsi="Calibri" w:cs="Calibri"/>
          <w:sz w:val="25"/>
          <w:szCs w:val="22"/>
          <w:lang w:eastAsia="en-US"/>
        </w:rPr>
      </w:pPr>
      <w:r w:rsidRPr="00C1726A">
        <w:rPr>
          <w:rFonts w:ascii="Calibri" w:eastAsia="Calibri" w:hAnsi="Calibri" w:cs="Calibri"/>
          <w:sz w:val="25"/>
          <w:szCs w:val="22"/>
          <w:lang w:eastAsia="en-US"/>
        </w:rPr>
        <w:t xml:space="preserve">Il sistema educativo, in coerenza con le attitudini e le scelte personali, promuove l’apprendimento ed assicura a tutti pari opportunità di raggiungere elevati livelli culturali. </w:t>
      </w:r>
    </w:p>
    <w:p w:rsidR="00511B6D" w:rsidRPr="00C1726A" w:rsidRDefault="00511B6D" w:rsidP="00511B6D">
      <w:pPr>
        <w:jc w:val="both"/>
        <w:rPr>
          <w:rFonts w:ascii="Calibri" w:eastAsia="Calibri" w:hAnsi="Calibri" w:cs="Calibri"/>
          <w:sz w:val="25"/>
          <w:szCs w:val="22"/>
          <w:lang w:eastAsia="en-US"/>
        </w:rPr>
      </w:pPr>
      <w:r w:rsidRPr="00C1726A">
        <w:rPr>
          <w:rFonts w:ascii="Calibri" w:eastAsia="Calibri" w:hAnsi="Calibri" w:cs="Calibri"/>
          <w:sz w:val="25"/>
          <w:szCs w:val="22"/>
          <w:lang w:eastAsia="en-US"/>
        </w:rPr>
        <w:t xml:space="preserve">Al fine di facilitare il  percorso scolastico dello studente con DSA  e predisporre le condizioni che gli favoriscano il successo formativo si dispone l’attivazione di un </w:t>
      </w:r>
      <w:r w:rsidRPr="00C1726A">
        <w:rPr>
          <w:rFonts w:ascii="Calibri" w:eastAsia="Calibri" w:hAnsi="Calibri" w:cs="Calibri"/>
          <w:b/>
          <w:sz w:val="25"/>
          <w:szCs w:val="22"/>
          <w:lang w:eastAsia="en-US"/>
        </w:rPr>
        <w:t>Percorso Didattico  Personalizzato</w:t>
      </w:r>
      <w:r w:rsidRPr="00C1726A">
        <w:rPr>
          <w:rFonts w:ascii="Calibri" w:eastAsia="Calibri" w:hAnsi="Calibri" w:cs="Calibri"/>
          <w:sz w:val="25"/>
          <w:szCs w:val="22"/>
          <w:lang w:eastAsia="en-US"/>
        </w:rPr>
        <w:t xml:space="preserve"> (P.D.P., Nota Ministeriale n.5744 del 28.5.2009).</w:t>
      </w:r>
    </w:p>
    <w:p w:rsidR="00511B6D" w:rsidRPr="00C1726A" w:rsidRDefault="00511B6D" w:rsidP="00511B6D">
      <w:pPr>
        <w:jc w:val="both"/>
        <w:rPr>
          <w:rFonts w:ascii="Calibri" w:eastAsia="Calibri" w:hAnsi="Calibri" w:cs="Calibri"/>
          <w:sz w:val="25"/>
          <w:szCs w:val="22"/>
          <w:lang w:eastAsia="en-US"/>
        </w:rPr>
      </w:pPr>
      <w:r w:rsidRPr="00C1726A">
        <w:rPr>
          <w:rFonts w:ascii="Calibri" w:eastAsia="Calibri" w:hAnsi="Calibri" w:cs="Calibri"/>
          <w:sz w:val="25"/>
          <w:szCs w:val="22"/>
          <w:lang w:eastAsia="en-US"/>
        </w:rPr>
        <w:t xml:space="preserve"> Il termine “personalizzato” implica l’adozione di tutte le misure compensative e dispensative, coerentemente con quanto indicato dalla nota MIUR n°4099 del 5/10/2004.</w:t>
      </w:r>
    </w:p>
    <w:p w:rsidR="001D59A4" w:rsidRPr="00B2424B" w:rsidRDefault="00511B6D" w:rsidP="001D59A4">
      <w:pPr>
        <w:pStyle w:val="TableParagraph"/>
        <w:spacing w:before="54"/>
        <w:rPr>
          <w:b/>
          <w:lang w:val="it-IT"/>
        </w:rPr>
      </w:pPr>
      <w:r w:rsidRPr="001333DC">
        <w:rPr>
          <w:sz w:val="25"/>
          <w:lang w:val="it-IT"/>
        </w:rPr>
        <w:t>Con l’approvazione della Legge n. 170/10 dell’8 ottobre 2010, la stesura del PDP è atto dovuto in presenza di alunni con DSA</w:t>
      </w:r>
      <w:r w:rsidR="001D59A4" w:rsidRPr="001333DC">
        <w:rPr>
          <w:sz w:val="25"/>
          <w:lang w:val="it-IT"/>
        </w:rPr>
        <w:t xml:space="preserve"> certificato</w:t>
      </w:r>
      <w:r w:rsidRPr="001333DC">
        <w:rPr>
          <w:sz w:val="25"/>
          <w:lang w:val="it-IT"/>
        </w:rPr>
        <w:t xml:space="preserve">. Viene redatto </w:t>
      </w:r>
      <w:r w:rsidR="001D59A4" w:rsidRPr="001333DC">
        <w:rPr>
          <w:sz w:val="25"/>
          <w:lang w:val="it-IT"/>
        </w:rPr>
        <w:t xml:space="preserve">collegialmente </w:t>
      </w:r>
      <w:r w:rsidRPr="001333DC">
        <w:rPr>
          <w:sz w:val="25"/>
          <w:lang w:val="it-IT"/>
        </w:rPr>
        <w:t>dal Consiglio di Classe</w:t>
      </w:r>
      <w:r w:rsidR="001D59A4" w:rsidRPr="001333DC">
        <w:rPr>
          <w:sz w:val="25"/>
          <w:lang w:val="it-IT"/>
        </w:rPr>
        <w:t xml:space="preserve"> in alcune sue parti</w:t>
      </w:r>
      <w:r w:rsidRPr="001333DC">
        <w:rPr>
          <w:sz w:val="25"/>
          <w:lang w:val="it-IT"/>
        </w:rPr>
        <w:t xml:space="preserve"> e completato con </w:t>
      </w:r>
      <w:r w:rsidR="001D59A4" w:rsidRPr="001333DC">
        <w:rPr>
          <w:sz w:val="25"/>
          <w:lang w:val="it-IT"/>
        </w:rPr>
        <w:t>indicazioni personalizzate nel</w:t>
      </w:r>
      <w:r w:rsidRPr="001333DC">
        <w:rPr>
          <w:sz w:val="25"/>
          <w:lang w:val="it-IT"/>
        </w:rPr>
        <w:t>le singole</w:t>
      </w:r>
      <w:r w:rsidR="001D59A4" w:rsidRPr="001333DC">
        <w:rPr>
          <w:sz w:val="25"/>
          <w:lang w:val="it-IT"/>
        </w:rPr>
        <w:t xml:space="preserve"> materie.</w:t>
      </w:r>
      <w:r w:rsidRPr="001333DC">
        <w:rPr>
          <w:sz w:val="25"/>
          <w:lang w:val="it-IT"/>
        </w:rPr>
        <w:t xml:space="preserve"> </w:t>
      </w:r>
      <w:r w:rsidR="001D59A4" w:rsidRPr="001333DC">
        <w:rPr>
          <w:sz w:val="25"/>
          <w:lang w:val="it-IT"/>
        </w:rPr>
        <w:t>C</w:t>
      </w:r>
      <w:r w:rsidRPr="001333DC">
        <w:rPr>
          <w:sz w:val="25"/>
          <w:lang w:val="it-IT"/>
        </w:rPr>
        <w:t xml:space="preserve">oncordato con la famiglia e controfirmato dal Dirigente, il CdC al completo, lo studente e i suoi genitori. </w:t>
      </w:r>
      <w:r w:rsidRPr="001D59A4">
        <w:rPr>
          <w:sz w:val="25"/>
          <w:lang w:val="it-IT"/>
        </w:rPr>
        <w:t xml:space="preserve">Ogni docente esplicita </w:t>
      </w:r>
      <w:r w:rsidR="001D59A4" w:rsidRPr="001D59A4">
        <w:rPr>
          <w:sz w:val="25"/>
          <w:lang w:val="it-IT"/>
        </w:rPr>
        <w:t>obiettivi disciplinari personalizzati (se previsti), Strategie metodologiche e didattiche, Strumenti compen</w:t>
      </w:r>
      <w:r w:rsidR="001D59A4">
        <w:rPr>
          <w:sz w:val="25"/>
          <w:lang w:val="it-IT"/>
        </w:rPr>
        <w:t>sative/</w:t>
      </w:r>
      <w:r w:rsidR="001D59A4" w:rsidRPr="001D59A4">
        <w:rPr>
          <w:sz w:val="25"/>
          <w:lang w:val="it-IT"/>
        </w:rPr>
        <w:t xml:space="preserve">Misure dispensative e Strategie e criteri di </w:t>
      </w:r>
      <w:r w:rsidR="001D59A4">
        <w:rPr>
          <w:sz w:val="25"/>
          <w:lang w:val="it-IT"/>
        </w:rPr>
        <w:t>valutazione.</w:t>
      </w:r>
    </w:p>
    <w:p w:rsidR="00511B6D" w:rsidRPr="00C1726A" w:rsidRDefault="00511B6D" w:rsidP="00511B6D">
      <w:pPr>
        <w:jc w:val="both"/>
        <w:rPr>
          <w:rFonts w:ascii="Calibri" w:eastAsia="Calibri" w:hAnsi="Calibri" w:cs="Calibri"/>
          <w:sz w:val="25"/>
          <w:szCs w:val="22"/>
          <w:lang w:eastAsia="en-US"/>
        </w:rPr>
      </w:pPr>
      <w:r w:rsidRPr="00C1726A">
        <w:rPr>
          <w:rFonts w:ascii="Calibri" w:eastAsia="Calibri" w:hAnsi="Calibri" w:cs="Calibri"/>
          <w:sz w:val="25"/>
          <w:szCs w:val="22"/>
          <w:lang w:eastAsia="en-US"/>
        </w:rPr>
        <w:t>Deve essere consegnato alla famiglia entro il mese di novembre e deve essere consultabile dai docenti che venissero eventualmente a sostituire i titolari della classe.</w:t>
      </w:r>
    </w:p>
    <w:p w:rsidR="00511B6D" w:rsidRPr="00C1726A" w:rsidRDefault="00511B6D" w:rsidP="00511B6D">
      <w:pPr>
        <w:jc w:val="both"/>
        <w:rPr>
          <w:rFonts w:ascii="Calibri" w:eastAsia="Calibri" w:hAnsi="Calibri" w:cs="Calibri"/>
          <w:sz w:val="25"/>
          <w:szCs w:val="22"/>
          <w:lang w:eastAsia="en-US"/>
        </w:rPr>
      </w:pPr>
      <w:r w:rsidRPr="00C1726A">
        <w:rPr>
          <w:rFonts w:ascii="Calibri" w:eastAsia="Calibri" w:hAnsi="Calibri" w:cs="Calibri"/>
          <w:sz w:val="25"/>
          <w:szCs w:val="22"/>
          <w:lang w:eastAsia="en-US"/>
        </w:rPr>
        <w:t>Il PDP deve valersi anche della partecipazione diretta dello studente, per renderlo parte attiva del processo di apprendimento. Ai Dirigenti Scolastici e agli OOCC spetta il compito di assicurare l’ottemperanza piena e fattiva a questi impegni.</w:t>
      </w:r>
    </w:p>
    <w:p w:rsidR="00511B6D" w:rsidRPr="00C1726A" w:rsidRDefault="001D59A4" w:rsidP="00511B6D">
      <w:pPr>
        <w:jc w:val="both"/>
        <w:rPr>
          <w:rFonts w:ascii="Calibri" w:eastAsia="Calibri" w:hAnsi="Calibri" w:cs="Calibri"/>
          <w:sz w:val="25"/>
          <w:szCs w:val="22"/>
          <w:lang w:eastAsia="en-US"/>
        </w:rPr>
      </w:pPr>
      <w:r>
        <w:rPr>
          <w:rFonts w:ascii="Calibri" w:eastAsia="Calibri" w:hAnsi="Calibri" w:cs="Calibri"/>
          <w:sz w:val="25"/>
          <w:szCs w:val="22"/>
          <w:lang w:eastAsia="en-US"/>
        </w:rPr>
        <w:t>L</w:t>
      </w:r>
      <w:r w:rsidR="00511B6D" w:rsidRPr="00C1726A">
        <w:rPr>
          <w:rFonts w:ascii="Calibri" w:eastAsia="Calibri" w:hAnsi="Calibri" w:cs="Calibri"/>
          <w:sz w:val="25"/>
          <w:szCs w:val="22"/>
          <w:lang w:eastAsia="en-US"/>
        </w:rPr>
        <w:t>a valutazione delle prove di verifica dovrà essere coerente con le modalità adottate, in tutte le fasi del percorso scolastico (nota MIUR n°26 del 5/1/2005; nota MIUR prot. n°5744 del 28 maggio 2009, Decreto Presidente della Repubblica n. 122 del 22.06.2009) , sulla base del P.</w:t>
      </w:r>
      <w:r w:rsidR="007E6F8A" w:rsidRPr="00C1726A">
        <w:rPr>
          <w:rFonts w:ascii="Calibri" w:eastAsia="Calibri" w:hAnsi="Calibri" w:cs="Calibri"/>
          <w:sz w:val="25"/>
          <w:szCs w:val="22"/>
          <w:lang w:eastAsia="en-US"/>
        </w:rPr>
        <w:t>D</w:t>
      </w:r>
      <w:r w:rsidR="00511B6D" w:rsidRPr="00C1726A">
        <w:rPr>
          <w:rFonts w:ascii="Calibri" w:eastAsia="Calibri" w:hAnsi="Calibri" w:cs="Calibri"/>
          <w:sz w:val="25"/>
          <w:szCs w:val="22"/>
          <w:lang w:eastAsia="en-US"/>
        </w:rPr>
        <w:t>.P. predisposto per lo studente, ivi compresi i momenti di valutazione finale e durante la valutazione delle prove d’esame (esame ultimo anno della scuola secondaria di secondo grado).</w:t>
      </w:r>
    </w:p>
    <w:p w:rsidR="00511B6D" w:rsidRPr="00C1726A" w:rsidRDefault="00511B6D" w:rsidP="00511B6D">
      <w:pPr>
        <w:jc w:val="both"/>
        <w:rPr>
          <w:rFonts w:ascii="Calibri" w:eastAsia="Calibri" w:hAnsi="Calibri" w:cs="Calibri"/>
          <w:sz w:val="25"/>
          <w:szCs w:val="22"/>
          <w:lang w:eastAsia="en-US"/>
        </w:rPr>
      </w:pPr>
      <w:r w:rsidRPr="00C1726A">
        <w:rPr>
          <w:rFonts w:ascii="Calibri" w:eastAsia="Calibri" w:hAnsi="Calibri" w:cs="Calibri"/>
          <w:sz w:val="25"/>
          <w:szCs w:val="22"/>
          <w:lang w:eastAsia="en-US"/>
        </w:rPr>
        <w:t>Tale percorso deve essere documentato:</w:t>
      </w:r>
    </w:p>
    <w:p w:rsidR="00511B6D" w:rsidRPr="00C1726A" w:rsidRDefault="00511B6D" w:rsidP="00511B6D">
      <w:pPr>
        <w:numPr>
          <w:ilvl w:val="0"/>
          <w:numId w:val="3"/>
        </w:numPr>
        <w:jc w:val="both"/>
        <w:rPr>
          <w:rFonts w:ascii="Calibri" w:eastAsia="Calibri" w:hAnsi="Calibri" w:cs="Calibri"/>
          <w:sz w:val="25"/>
          <w:szCs w:val="22"/>
          <w:lang w:eastAsia="en-US"/>
        </w:rPr>
      </w:pPr>
      <w:r w:rsidRPr="00C1726A">
        <w:rPr>
          <w:rFonts w:ascii="Calibri" w:eastAsia="Calibri" w:hAnsi="Calibri" w:cs="Calibri"/>
          <w:sz w:val="25"/>
          <w:szCs w:val="22"/>
          <w:lang w:eastAsia="en-US"/>
        </w:rPr>
        <w:t xml:space="preserve">nei verbali  dei Consigli di Classe  </w:t>
      </w:r>
    </w:p>
    <w:p w:rsidR="00511B6D" w:rsidRPr="00C1726A" w:rsidRDefault="00511B6D" w:rsidP="00511B6D">
      <w:pPr>
        <w:numPr>
          <w:ilvl w:val="0"/>
          <w:numId w:val="3"/>
        </w:numPr>
        <w:jc w:val="both"/>
        <w:rPr>
          <w:rFonts w:ascii="Calibri" w:eastAsia="Calibri" w:hAnsi="Calibri" w:cs="Calibri"/>
          <w:sz w:val="25"/>
          <w:szCs w:val="22"/>
          <w:lang w:eastAsia="en-US"/>
        </w:rPr>
      </w:pPr>
      <w:r w:rsidRPr="00C1726A">
        <w:rPr>
          <w:rFonts w:ascii="Calibri" w:eastAsia="Calibri" w:hAnsi="Calibri" w:cs="Calibri"/>
          <w:sz w:val="25"/>
          <w:szCs w:val="22"/>
          <w:lang w:eastAsia="en-US"/>
        </w:rPr>
        <w:t xml:space="preserve">nel registro del singolo docente </w:t>
      </w:r>
      <w:r w:rsidR="006422E4">
        <w:rPr>
          <w:rFonts w:ascii="Calibri" w:eastAsia="Calibri" w:hAnsi="Calibri" w:cs="Calibri"/>
          <w:sz w:val="25"/>
          <w:szCs w:val="22"/>
          <w:lang w:eastAsia="en-US"/>
        </w:rPr>
        <w:t xml:space="preserve">nelle modalità riportate sul “Vademecum </w:t>
      </w:r>
      <w:r w:rsidR="006422E4" w:rsidRPr="006422E4">
        <w:rPr>
          <w:rFonts w:ascii="Calibri" w:eastAsia="Calibri" w:hAnsi="Calibri" w:cs="Calibri"/>
          <w:sz w:val="25"/>
          <w:szCs w:val="22"/>
          <w:lang w:eastAsia="en-US"/>
        </w:rPr>
        <w:t>per l’inclusione degli studenti con Bisogni Educativi Speciali</w:t>
      </w:r>
      <w:r w:rsidR="006422E4">
        <w:rPr>
          <w:rFonts w:ascii="Calibri" w:eastAsia="Calibri" w:hAnsi="Calibri" w:cs="Calibri"/>
          <w:sz w:val="25"/>
          <w:szCs w:val="22"/>
          <w:lang w:eastAsia="en-US"/>
        </w:rPr>
        <w:t>”</w:t>
      </w:r>
    </w:p>
    <w:p w:rsidR="00511B6D" w:rsidRPr="00C1726A" w:rsidRDefault="00511B6D" w:rsidP="00511B6D">
      <w:pPr>
        <w:numPr>
          <w:ilvl w:val="0"/>
          <w:numId w:val="3"/>
        </w:numPr>
        <w:jc w:val="both"/>
        <w:rPr>
          <w:rFonts w:ascii="Calibri" w:eastAsia="Calibri" w:hAnsi="Calibri" w:cs="Calibri"/>
          <w:sz w:val="25"/>
          <w:szCs w:val="22"/>
          <w:lang w:eastAsia="en-US"/>
        </w:rPr>
      </w:pPr>
      <w:r w:rsidRPr="00C1726A">
        <w:rPr>
          <w:rFonts w:ascii="Calibri" w:eastAsia="Calibri" w:hAnsi="Calibri" w:cs="Calibri"/>
          <w:sz w:val="25"/>
          <w:szCs w:val="22"/>
          <w:lang w:eastAsia="en-US"/>
        </w:rPr>
        <w:t>nel documento del 15 maggio elaborato dal Consiglio di Classe, al fine dello svolgimento degli esami di Stato, come dall’art. 6 dell’ Ordinanza Ministe</w:t>
      </w:r>
      <w:r w:rsidR="006422E4">
        <w:rPr>
          <w:rFonts w:ascii="Calibri" w:eastAsia="Calibri" w:hAnsi="Calibri" w:cs="Calibri"/>
          <w:sz w:val="25"/>
          <w:szCs w:val="22"/>
          <w:lang w:eastAsia="en-US"/>
        </w:rPr>
        <w:t xml:space="preserve">riale n° 30 Prot. 2724 del 2008, </w:t>
      </w:r>
      <w:r w:rsidR="006422E4" w:rsidRPr="006422E4">
        <w:rPr>
          <w:rFonts w:ascii="Calibri" w:eastAsia="Calibri" w:hAnsi="Calibri" w:cs="Calibri"/>
          <w:sz w:val="25"/>
          <w:szCs w:val="22"/>
          <w:u w:val="single"/>
          <w:lang w:eastAsia="en-US"/>
        </w:rPr>
        <w:t>in forma di documentazione riservata</w:t>
      </w:r>
      <w:r w:rsidR="006422E4">
        <w:rPr>
          <w:rFonts w:ascii="Calibri" w:eastAsia="Calibri" w:hAnsi="Calibri" w:cs="Calibri"/>
          <w:sz w:val="25"/>
          <w:szCs w:val="22"/>
          <w:lang w:eastAsia="en-US"/>
        </w:rPr>
        <w:t>.</w:t>
      </w:r>
    </w:p>
    <w:p w:rsidR="00511B6D" w:rsidRPr="00C1726A" w:rsidRDefault="00511B6D" w:rsidP="00511B6D">
      <w:pPr>
        <w:ind w:left="1440"/>
        <w:rPr>
          <w:rFonts w:ascii="Calibri" w:eastAsia="Calibri" w:hAnsi="Calibri" w:cs="Calibri"/>
          <w:sz w:val="25"/>
          <w:szCs w:val="22"/>
          <w:lang w:eastAsia="en-US"/>
        </w:rPr>
      </w:pPr>
    </w:p>
    <w:p w:rsidR="00511B6D" w:rsidRPr="00C1726A" w:rsidRDefault="00511B6D" w:rsidP="00511B6D">
      <w:pPr>
        <w:jc w:val="both"/>
        <w:rPr>
          <w:rFonts w:ascii="Calibri" w:eastAsia="Calibri" w:hAnsi="Calibri" w:cs="Calibri"/>
          <w:sz w:val="25"/>
          <w:szCs w:val="22"/>
          <w:lang w:eastAsia="en-US"/>
        </w:rPr>
      </w:pPr>
      <w:r w:rsidRPr="00C1726A">
        <w:rPr>
          <w:rFonts w:ascii="Calibri" w:eastAsia="Calibri" w:hAnsi="Calibri" w:cs="Calibri"/>
          <w:sz w:val="25"/>
          <w:szCs w:val="22"/>
          <w:lang w:eastAsia="en-US"/>
        </w:rPr>
        <w:t>Nel diploma finale rilasciato al termine degli esami non viene fatta menzione delle modalità di svolgimento e della personalizzazione delle prove.</w:t>
      </w:r>
    </w:p>
    <w:p w:rsidR="002471A8" w:rsidRPr="00FD7E6B" w:rsidRDefault="00511B6D" w:rsidP="00FD7E6B">
      <w:pPr>
        <w:jc w:val="both"/>
        <w:rPr>
          <w:rFonts w:ascii="Calibri" w:eastAsia="Calibri" w:hAnsi="Calibri" w:cs="Calibri"/>
          <w:sz w:val="25"/>
          <w:szCs w:val="22"/>
          <w:lang w:eastAsia="en-US"/>
        </w:rPr>
      </w:pPr>
      <w:r w:rsidRPr="00C1726A">
        <w:rPr>
          <w:rFonts w:ascii="Calibri" w:eastAsia="Calibri" w:hAnsi="Calibri" w:cs="Calibri"/>
          <w:sz w:val="25"/>
          <w:szCs w:val="22"/>
          <w:lang w:eastAsia="en-US"/>
        </w:rPr>
        <w:t xml:space="preserve">Tale documento è aggiornabile e integrabile nel corso dell’anno scolastico, sulla base delle esigenze e delle strategie necessarie </w:t>
      </w:r>
      <w:r w:rsidR="001D59A4">
        <w:rPr>
          <w:rFonts w:ascii="Calibri" w:eastAsia="Calibri" w:hAnsi="Calibri" w:cs="Calibri"/>
          <w:sz w:val="25"/>
          <w:szCs w:val="22"/>
          <w:lang w:eastAsia="en-US"/>
        </w:rPr>
        <w:t xml:space="preserve">a favorire il </w:t>
      </w:r>
      <w:r w:rsidR="001D59A4" w:rsidRPr="00C1726A">
        <w:rPr>
          <w:rFonts w:ascii="Calibri" w:eastAsia="Calibri" w:hAnsi="Calibri" w:cs="Calibri"/>
          <w:sz w:val="25"/>
          <w:szCs w:val="22"/>
          <w:lang w:eastAsia="en-US"/>
        </w:rPr>
        <w:t xml:space="preserve">processo di apprendimento </w:t>
      </w:r>
      <w:r w:rsidR="001D59A4">
        <w:rPr>
          <w:rFonts w:ascii="Calibri" w:eastAsia="Calibri" w:hAnsi="Calibri" w:cs="Calibri"/>
          <w:sz w:val="25"/>
          <w:szCs w:val="22"/>
          <w:lang w:eastAsia="en-US"/>
        </w:rPr>
        <w:t>de</w:t>
      </w:r>
      <w:r w:rsidRPr="00C1726A">
        <w:rPr>
          <w:rFonts w:ascii="Calibri" w:eastAsia="Calibri" w:hAnsi="Calibri" w:cs="Calibri"/>
          <w:sz w:val="25"/>
          <w:szCs w:val="22"/>
          <w:lang w:eastAsia="en-US"/>
        </w:rPr>
        <w:t xml:space="preserve">llo </w:t>
      </w:r>
      <w:r w:rsidR="001D59A4">
        <w:rPr>
          <w:rFonts w:ascii="Calibri" w:eastAsia="Calibri" w:hAnsi="Calibri" w:cs="Calibri"/>
          <w:sz w:val="25"/>
          <w:szCs w:val="22"/>
          <w:lang w:eastAsia="en-US"/>
        </w:rPr>
        <w:t xml:space="preserve">studente e </w:t>
      </w:r>
      <w:r w:rsidRPr="00C1726A">
        <w:rPr>
          <w:rFonts w:ascii="Calibri" w:eastAsia="Calibri" w:hAnsi="Calibri" w:cs="Calibri"/>
          <w:sz w:val="25"/>
          <w:szCs w:val="22"/>
          <w:lang w:eastAsia="en-US"/>
        </w:rPr>
        <w:t>dovrà sempre essere condiviso con la famiglia.</w:t>
      </w:r>
    </w:p>
    <w:p w:rsidR="00811AE0" w:rsidRDefault="00811AE0" w:rsidP="00511B6D">
      <w:pPr>
        <w:tabs>
          <w:tab w:val="left" w:pos="1620"/>
        </w:tabs>
        <w:suppressAutoHyphens/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2471A8" w:rsidRDefault="002471A8" w:rsidP="00511B6D">
      <w:pPr>
        <w:tabs>
          <w:tab w:val="left" w:pos="1620"/>
        </w:tabs>
        <w:suppressAutoHyphens/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511B6D" w:rsidRPr="002471A8" w:rsidRDefault="00511B6D" w:rsidP="00511B6D">
      <w:pPr>
        <w:tabs>
          <w:tab w:val="left" w:pos="1620"/>
        </w:tabs>
        <w:suppressAutoHyphens/>
        <w:jc w:val="both"/>
        <w:rPr>
          <w:rFonts w:asciiTheme="minorHAnsi" w:hAnsiTheme="minorHAnsi" w:cstheme="minorHAnsi"/>
          <w:b/>
          <w:sz w:val="25"/>
          <w:szCs w:val="25"/>
        </w:rPr>
      </w:pPr>
      <w:r w:rsidRPr="002471A8">
        <w:rPr>
          <w:rFonts w:asciiTheme="minorHAnsi" w:hAnsiTheme="minorHAnsi" w:cstheme="minorHAnsi"/>
          <w:b/>
          <w:sz w:val="25"/>
          <w:szCs w:val="25"/>
        </w:rPr>
        <w:t>RIFERIMENTI NORMATIVI</w:t>
      </w:r>
    </w:p>
    <w:p w:rsidR="00511B6D" w:rsidRPr="002471A8" w:rsidRDefault="00511B6D" w:rsidP="00511B6D">
      <w:pPr>
        <w:tabs>
          <w:tab w:val="left" w:pos="1134"/>
        </w:tabs>
        <w:suppressAutoHyphens/>
        <w:jc w:val="both"/>
        <w:rPr>
          <w:rFonts w:asciiTheme="minorHAnsi" w:hAnsiTheme="minorHAnsi" w:cstheme="minorHAnsi"/>
          <w:b/>
          <w:sz w:val="25"/>
          <w:szCs w:val="25"/>
        </w:rPr>
      </w:pPr>
    </w:p>
    <w:p w:rsidR="00511B6D" w:rsidRPr="002471A8" w:rsidRDefault="00511B6D" w:rsidP="00511B6D">
      <w:pPr>
        <w:tabs>
          <w:tab w:val="left" w:pos="1134"/>
        </w:tabs>
        <w:suppressAutoHyphens/>
        <w:jc w:val="both"/>
        <w:rPr>
          <w:rFonts w:asciiTheme="minorHAnsi" w:hAnsiTheme="minorHAnsi" w:cstheme="minorHAnsi"/>
          <w:b/>
          <w:sz w:val="25"/>
          <w:szCs w:val="25"/>
        </w:rPr>
      </w:pPr>
      <w:r w:rsidRPr="002471A8">
        <w:rPr>
          <w:rFonts w:asciiTheme="minorHAnsi" w:hAnsiTheme="minorHAnsi" w:cstheme="minorHAnsi"/>
          <w:b/>
          <w:sz w:val="25"/>
          <w:szCs w:val="25"/>
        </w:rPr>
        <w:t>Normativa di riferimento:</w:t>
      </w:r>
    </w:p>
    <w:p w:rsidR="00511B6D" w:rsidRPr="006D68B9" w:rsidRDefault="00511B6D" w:rsidP="00511B6D">
      <w:pPr>
        <w:tabs>
          <w:tab w:val="left" w:pos="1134"/>
        </w:tabs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511B6D" w:rsidRPr="00F63691" w:rsidRDefault="00511B6D" w:rsidP="00511B6D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F63691">
        <w:rPr>
          <w:rFonts w:ascii="Arial" w:hAnsi="Arial" w:cs="Arial"/>
          <w:sz w:val="22"/>
          <w:szCs w:val="22"/>
        </w:rPr>
        <w:t>Legge 59/9</w:t>
      </w:r>
      <w:r>
        <w:rPr>
          <w:rFonts w:ascii="Arial" w:hAnsi="Arial" w:cs="Arial"/>
          <w:sz w:val="22"/>
          <w:szCs w:val="22"/>
        </w:rPr>
        <w:t>7</w:t>
      </w:r>
    </w:p>
    <w:p w:rsidR="00511B6D" w:rsidRPr="00F63691" w:rsidRDefault="00511B6D" w:rsidP="00511B6D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F63691">
        <w:rPr>
          <w:rFonts w:ascii="Arial" w:hAnsi="Arial" w:cs="Arial"/>
          <w:sz w:val="22"/>
          <w:szCs w:val="22"/>
        </w:rPr>
        <w:t>DPR 275/99 art. 4</w:t>
      </w:r>
    </w:p>
    <w:p w:rsidR="00511B6D" w:rsidRDefault="00511B6D" w:rsidP="00511B6D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F63691">
        <w:rPr>
          <w:rFonts w:ascii="Arial" w:hAnsi="Arial" w:cs="Arial"/>
          <w:sz w:val="22"/>
          <w:szCs w:val="22"/>
        </w:rPr>
        <w:t>Legge 53/03</w:t>
      </w:r>
      <w:r w:rsidRPr="007E6D56">
        <w:rPr>
          <w:rFonts w:ascii="Arial" w:hAnsi="Arial" w:cs="Arial"/>
          <w:sz w:val="22"/>
          <w:szCs w:val="22"/>
        </w:rPr>
        <w:t xml:space="preserve"> </w:t>
      </w:r>
    </w:p>
    <w:p w:rsidR="00511B6D" w:rsidRPr="00DF563E" w:rsidRDefault="00511B6D" w:rsidP="00511B6D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DF563E">
        <w:rPr>
          <w:rFonts w:ascii="Arial" w:hAnsi="Arial" w:cs="Arial"/>
          <w:b/>
          <w:sz w:val="22"/>
          <w:szCs w:val="22"/>
        </w:rPr>
        <w:t>Legge 170/10 dell’8.10.2010</w:t>
      </w:r>
      <w:r>
        <w:rPr>
          <w:rFonts w:ascii="Arial" w:hAnsi="Arial" w:cs="Arial"/>
          <w:b/>
          <w:sz w:val="22"/>
          <w:szCs w:val="22"/>
        </w:rPr>
        <w:t xml:space="preserve"> “Nuove norme in materia di disturbi specifici di apprendimento in ambito scolastico” G.U. 18 ottobre 2010 n. 244</w:t>
      </w:r>
    </w:p>
    <w:p w:rsidR="00511B6D" w:rsidRPr="00DF563E" w:rsidRDefault="00511B6D" w:rsidP="00511B6D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Linee Guida MIUR 12 luglio 2011 </w:t>
      </w:r>
      <w:r>
        <w:rPr>
          <w:rFonts w:ascii="Arial" w:hAnsi="Arial" w:cs="Arial"/>
          <w:sz w:val="22"/>
          <w:szCs w:val="22"/>
        </w:rPr>
        <w:t xml:space="preserve">in allegato al </w:t>
      </w:r>
      <w:r w:rsidRPr="00DF563E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ecreto Ministeriale n.</w:t>
      </w:r>
      <w:r w:rsidRPr="00DF563E">
        <w:rPr>
          <w:rFonts w:ascii="Arial" w:hAnsi="Arial" w:cs="Arial"/>
          <w:b/>
          <w:sz w:val="22"/>
          <w:szCs w:val="22"/>
        </w:rPr>
        <w:t xml:space="preserve"> 5669 del 12 luglio 2011</w:t>
      </w:r>
    </w:p>
    <w:p w:rsidR="00511B6D" w:rsidRPr="00F63691" w:rsidRDefault="00511B6D" w:rsidP="00511B6D">
      <w:pPr>
        <w:ind w:left="714"/>
        <w:jc w:val="both"/>
        <w:rPr>
          <w:rFonts w:ascii="Arial" w:hAnsi="Arial" w:cs="Arial"/>
          <w:sz w:val="22"/>
          <w:szCs w:val="22"/>
        </w:rPr>
      </w:pPr>
    </w:p>
    <w:p w:rsidR="00511B6D" w:rsidRPr="006D68B9" w:rsidRDefault="00511B6D" w:rsidP="00511B6D">
      <w:pPr>
        <w:jc w:val="both"/>
        <w:rPr>
          <w:rFonts w:ascii="Arial" w:hAnsi="Arial" w:cs="Arial"/>
          <w:sz w:val="16"/>
          <w:szCs w:val="16"/>
        </w:rPr>
      </w:pPr>
    </w:p>
    <w:p w:rsidR="00511B6D" w:rsidRPr="00F63691" w:rsidRDefault="00511B6D" w:rsidP="00511B6D">
      <w:pPr>
        <w:numPr>
          <w:ilvl w:val="1"/>
          <w:numId w:val="1"/>
        </w:numPr>
        <w:ind w:left="1434" w:hanging="357"/>
        <w:rPr>
          <w:rFonts w:ascii="Arial" w:hAnsi="Arial" w:cs="Arial"/>
          <w:sz w:val="22"/>
          <w:szCs w:val="22"/>
        </w:rPr>
      </w:pPr>
      <w:r w:rsidRPr="00F63691">
        <w:rPr>
          <w:rFonts w:ascii="Arial" w:hAnsi="Arial" w:cs="Arial"/>
          <w:sz w:val="22"/>
          <w:szCs w:val="22"/>
        </w:rPr>
        <w:t>Nota MIUR 4099/A/4 del 5.10.</w:t>
      </w:r>
      <w:r>
        <w:rPr>
          <w:rFonts w:ascii="Arial" w:hAnsi="Arial" w:cs="Arial"/>
          <w:sz w:val="22"/>
          <w:szCs w:val="22"/>
        </w:rPr>
        <w:t>20</w:t>
      </w:r>
      <w:r w:rsidRPr="00F63691">
        <w:rPr>
          <w:rFonts w:ascii="Arial" w:hAnsi="Arial" w:cs="Arial"/>
          <w:sz w:val="22"/>
          <w:szCs w:val="22"/>
        </w:rPr>
        <w:t xml:space="preserve">04: </w:t>
      </w:r>
      <w:r w:rsidRPr="00F63691">
        <w:rPr>
          <w:rFonts w:ascii="Arial" w:hAnsi="Arial" w:cs="Arial"/>
          <w:i/>
          <w:sz w:val="22"/>
          <w:szCs w:val="22"/>
        </w:rPr>
        <w:t>Iniziative relative alla Dislessia</w:t>
      </w:r>
    </w:p>
    <w:p w:rsidR="00511B6D" w:rsidRPr="00F63691" w:rsidRDefault="00511B6D" w:rsidP="00511B6D">
      <w:pPr>
        <w:numPr>
          <w:ilvl w:val="1"/>
          <w:numId w:val="1"/>
        </w:numPr>
        <w:ind w:left="1434" w:hanging="357"/>
        <w:rPr>
          <w:rFonts w:ascii="Arial" w:hAnsi="Arial" w:cs="Arial"/>
          <w:sz w:val="22"/>
          <w:szCs w:val="22"/>
        </w:rPr>
      </w:pPr>
      <w:r w:rsidRPr="00F63691">
        <w:rPr>
          <w:rFonts w:ascii="Arial" w:hAnsi="Arial" w:cs="Arial"/>
          <w:sz w:val="22"/>
          <w:szCs w:val="22"/>
        </w:rPr>
        <w:t>Nota MIUR n. 26/A/4 del 5.</w:t>
      </w:r>
      <w:r>
        <w:rPr>
          <w:rFonts w:ascii="Arial" w:hAnsi="Arial" w:cs="Arial"/>
          <w:sz w:val="22"/>
          <w:szCs w:val="22"/>
        </w:rPr>
        <w:t>01</w:t>
      </w:r>
      <w:r w:rsidRPr="00F63691">
        <w:rPr>
          <w:rFonts w:ascii="Arial" w:hAnsi="Arial" w:cs="Arial"/>
          <w:sz w:val="22"/>
          <w:szCs w:val="22"/>
        </w:rPr>
        <w:t>.2005</w:t>
      </w:r>
      <w:r w:rsidRPr="00F63691">
        <w:rPr>
          <w:rFonts w:ascii="Arial" w:hAnsi="Arial" w:cs="Arial"/>
          <w:i/>
          <w:sz w:val="22"/>
          <w:szCs w:val="22"/>
        </w:rPr>
        <w:t>: Iniziative relative alla Dislessia</w:t>
      </w:r>
      <w:r>
        <w:rPr>
          <w:rFonts w:ascii="Arial" w:hAnsi="Arial" w:cs="Arial"/>
          <w:i/>
          <w:sz w:val="22"/>
          <w:szCs w:val="22"/>
        </w:rPr>
        <w:t>, compresi momenti di valutazione</w:t>
      </w:r>
    </w:p>
    <w:p w:rsidR="00511B6D" w:rsidRPr="00F63691" w:rsidRDefault="00511B6D" w:rsidP="00511B6D">
      <w:pPr>
        <w:numPr>
          <w:ilvl w:val="1"/>
          <w:numId w:val="1"/>
        </w:numPr>
        <w:ind w:left="1434" w:hanging="357"/>
        <w:rPr>
          <w:rFonts w:ascii="Arial" w:hAnsi="Arial" w:cs="Arial"/>
          <w:i/>
          <w:sz w:val="22"/>
          <w:szCs w:val="22"/>
        </w:rPr>
      </w:pPr>
      <w:r w:rsidRPr="00F63691">
        <w:rPr>
          <w:rFonts w:ascii="Arial" w:hAnsi="Arial" w:cs="Arial"/>
          <w:sz w:val="22"/>
          <w:szCs w:val="22"/>
        </w:rPr>
        <w:t>Nota MIUR n. 1787</w:t>
      </w:r>
      <w:r>
        <w:rPr>
          <w:rFonts w:ascii="Arial" w:hAnsi="Arial" w:cs="Arial"/>
          <w:sz w:val="22"/>
          <w:szCs w:val="22"/>
        </w:rPr>
        <w:t xml:space="preserve">°. 4 </w:t>
      </w:r>
      <w:r w:rsidRPr="00F63691">
        <w:rPr>
          <w:rFonts w:ascii="Arial" w:hAnsi="Arial" w:cs="Arial"/>
          <w:sz w:val="22"/>
          <w:szCs w:val="22"/>
        </w:rPr>
        <w:t xml:space="preserve"> del 1.03.2005: </w:t>
      </w:r>
      <w:r w:rsidRPr="00F63691">
        <w:rPr>
          <w:rFonts w:ascii="Arial" w:hAnsi="Arial" w:cs="Arial"/>
          <w:i/>
          <w:sz w:val="22"/>
          <w:szCs w:val="22"/>
        </w:rPr>
        <w:t xml:space="preserve">Esami di Stato 2004-2005 alunni </w:t>
      </w:r>
      <w:r>
        <w:rPr>
          <w:rFonts w:ascii="Arial" w:hAnsi="Arial" w:cs="Arial"/>
          <w:i/>
          <w:sz w:val="22"/>
          <w:szCs w:val="22"/>
        </w:rPr>
        <w:t>con</w:t>
      </w:r>
      <w:r w:rsidRPr="00F63691">
        <w:rPr>
          <w:rFonts w:ascii="Arial" w:hAnsi="Arial" w:cs="Arial"/>
          <w:i/>
          <w:sz w:val="22"/>
          <w:szCs w:val="22"/>
        </w:rPr>
        <w:t xml:space="preserve"> Dislessia</w:t>
      </w:r>
    </w:p>
    <w:p w:rsidR="00511B6D" w:rsidRPr="00F63691" w:rsidRDefault="00511B6D" w:rsidP="00511B6D">
      <w:pPr>
        <w:numPr>
          <w:ilvl w:val="1"/>
          <w:numId w:val="1"/>
        </w:numPr>
        <w:ind w:left="1434" w:hanging="357"/>
        <w:rPr>
          <w:rFonts w:ascii="Arial" w:hAnsi="Arial" w:cs="Arial"/>
          <w:i/>
          <w:sz w:val="22"/>
          <w:szCs w:val="22"/>
        </w:rPr>
      </w:pPr>
      <w:r w:rsidRPr="00F63691">
        <w:rPr>
          <w:rFonts w:ascii="Arial" w:hAnsi="Arial" w:cs="Arial"/>
          <w:sz w:val="22"/>
          <w:szCs w:val="22"/>
        </w:rPr>
        <w:t>Nota MIUR n. 4798 del 27.07.</w:t>
      </w:r>
      <w:r>
        <w:rPr>
          <w:rFonts w:ascii="Arial" w:hAnsi="Arial" w:cs="Arial"/>
          <w:sz w:val="22"/>
          <w:szCs w:val="22"/>
        </w:rPr>
        <w:t>20</w:t>
      </w:r>
      <w:r w:rsidRPr="00F63691">
        <w:rPr>
          <w:rFonts w:ascii="Arial" w:hAnsi="Arial" w:cs="Arial"/>
          <w:sz w:val="22"/>
          <w:szCs w:val="22"/>
        </w:rPr>
        <w:t xml:space="preserve">05: </w:t>
      </w:r>
      <w:r w:rsidRPr="00F63691">
        <w:rPr>
          <w:rFonts w:ascii="Arial" w:hAnsi="Arial" w:cs="Arial"/>
          <w:i/>
          <w:sz w:val="22"/>
          <w:szCs w:val="22"/>
        </w:rPr>
        <w:t>Coinvolgimento della famiglia</w:t>
      </w:r>
    </w:p>
    <w:p w:rsidR="00511B6D" w:rsidRDefault="00511B6D" w:rsidP="00511B6D">
      <w:pPr>
        <w:numPr>
          <w:ilvl w:val="1"/>
          <w:numId w:val="1"/>
        </w:numPr>
        <w:ind w:left="1434" w:hanging="357"/>
        <w:rPr>
          <w:rFonts w:ascii="Arial" w:hAnsi="Arial" w:cs="Arial"/>
          <w:i/>
          <w:sz w:val="22"/>
          <w:szCs w:val="22"/>
        </w:rPr>
      </w:pPr>
      <w:r w:rsidRPr="00F63691">
        <w:rPr>
          <w:rFonts w:ascii="Arial" w:hAnsi="Arial" w:cs="Arial"/>
          <w:sz w:val="22"/>
          <w:szCs w:val="22"/>
        </w:rPr>
        <w:t xml:space="preserve">C.M. n. 4674 del 10 Maggio 2007: </w:t>
      </w:r>
      <w:r w:rsidRPr="00F63691">
        <w:rPr>
          <w:rFonts w:ascii="Arial" w:hAnsi="Arial" w:cs="Arial"/>
          <w:i/>
          <w:sz w:val="22"/>
          <w:szCs w:val="22"/>
        </w:rPr>
        <w:t>Disturbi di apprendimento: indicazioni operative</w:t>
      </w:r>
    </w:p>
    <w:p w:rsidR="00511B6D" w:rsidRPr="002423CD" w:rsidRDefault="00511B6D" w:rsidP="00511B6D">
      <w:pPr>
        <w:numPr>
          <w:ilvl w:val="1"/>
          <w:numId w:val="1"/>
        </w:numPr>
        <w:ind w:left="1434" w:hanging="357"/>
        <w:rPr>
          <w:rFonts w:ascii="Arial" w:hAnsi="Arial" w:cs="Arial"/>
          <w:i/>
          <w:sz w:val="22"/>
          <w:szCs w:val="22"/>
        </w:rPr>
      </w:pPr>
      <w:r w:rsidRPr="002423CD">
        <w:rPr>
          <w:b/>
          <w:bCs/>
        </w:rPr>
        <w:t xml:space="preserve">Nuove Indicazioni per il curricolo </w:t>
      </w:r>
      <w:r>
        <w:t>(D. M. del 31.07.07 e unita direttiva n. 68 del 3.08.07) nelle quali viene fatto espresso riferimento a queste problematiche.</w:t>
      </w:r>
    </w:p>
    <w:p w:rsidR="00511B6D" w:rsidRPr="005C6F04" w:rsidRDefault="00511B6D" w:rsidP="00511B6D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5C6F04">
        <w:rPr>
          <w:b/>
          <w:bCs/>
        </w:rPr>
        <w:t>O.M</w:t>
      </w:r>
      <w:r>
        <w:t xml:space="preserve">. n. 30 prot. 2724 del 10.03.08 “Esami di Stato scuola superiore a.s. 2007/08 </w:t>
      </w:r>
    </w:p>
    <w:p w:rsidR="00511B6D" w:rsidRPr="00F3716D" w:rsidRDefault="00511B6D" w:rsidP="00511B6D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5C6F04">
        <w:rPr>
          <w:b/>
          <w:bCs/>
        </w:rPr>
        <w:t xml:space="preserve">C.M. </w:t>
      </w:r>
      <w:r>
        <w:t>n. 32 del 14.03.08  Esame di Stato conclusivo del primo ciclo di istruzione nelle scuole statali e paritarie per l’a.s. 2007/08 (Capitolo “Svolgimento dell’esame di Stato” punto 5a, “Alunni con disturbo specifico di apprendimento”)</w:t>
      </w:r>
    </w:p>
    <w:p w:rsidR="00511B6D" w:rsidRPr="00F3716D" w:rsidRDefault="00511B6D" w:rsidP="00511B6D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F3716D">
        <w:rPr>
          <w:b/>
          <w:bCs/>
        </w:rPr>
        <w:t xml:space="preserve">L. 169 </w:t>
      </w:r>
      <w:r>
        <w:t xml:space="preserve">del </w:t>
      </w:r>
      <w:r w:rsidRPr="00F3716D">
        <w:rPr>
          <w:b/>
          <w:bCs/>
        </w:rPr>
        <w:t xml:space="preserve">30.10.08 </w:t>
      </w:r>
      <w:r>
        <w:t>(L. Gelmini) art. 3, comma 5 Valutazione sul rendimento scolastico degli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t>studenti</w:t>
      </w:r>
    </w:p>
    <w:p w:rsidR="00511B6D" w:rsidRPr="0099005C" w:rsidRDefault="00511B6D" w:rsidP="00511B6D">
      <w:pPr>
        <w:numPr>
          <w:ilvl w:val="1"/>
          <w:numId w:val="1"/>
        </w:numPr>
        <w:ind w:left="1434" w:hanging="357"/>
        <w:rPr>
          <w:rFonts w:ascii="Arial" w:hAnsi="Arial" w:cs="Arial"/>
          <w:i/>
          <w:sz w:val="22"/>
          <w:szCs w:val="22"/>
        </w:rPr>
      </w:pPr>
      <w:r>
        <w:rPr>
          <w:b/>
          <w:bCs/>
        </w:rPr>
        <w:t xml:space="preserve">nota MIUR </w:t>
      </w:r>
      <w:r>
        <w:t>1425 del 3/02/09</w:t>
      </w:r>
    </w:p>
    <w:p w:rsidR="00511B6D" w:rsidRPr="0099005C" w:rsidRDefault="00511B6D" w:rsidP="00511B6D">
      <w:pPr>
        <w:numPr>
          <w:ilvl w:val="1"/>
          <w:numId w:val="1"/>
        </w:numPr>
        <w:ind w:left="143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Nota MIUR n. 57/44 del 28.05.2009: </w:t>
      </w:r>
      <w:r w:rsidRPr="0099005C">
        <w:rPr>
          <w:rFonts w:ascii="Arial" w:hAnsi="Arial" w:cs="Arial"/>
          <w:i/>
          <w:sz w:val="22"/>
          <w:szCs w:val="22"/>
        </w:rPr>
        <w:t>Esami di Stato</w:t>
      </w:r>
      <w:r>
        <w:rPr>
          <w:rFonts w:ascii="Arial" w:hAnsi="Arial" w:cs="Arial"/>
          <w:sz w:val="22"/>
          <w:szCs w:val="22"/>
        </w:rPr>
        <w:t xml:space="preserve"> </w:t>
      </w:r>
    </w:p>
    <w:p w:rsidR="00511B6D" w:rsidRDefault="00511B6D" w:rsidP="00511B6D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Decreto Presidente della Repubblica n.122 del 22.06.2009 art. 10: </w:t>
      </w:r>
      <w:r w:rsidRPr="0099005C">
        <w:rPr>
          <w:rFonts w:ascii="Arial" w:hAnsi="Arial" w:cs="Arial"/>
          <w:i/>
          <w:sz w:val="22"/>
          <w:szCs w:val="22"/>
        </w:rPr>
        <w:t>Valut</w:t>
      </w:r>
      <w:r>
        <w:rPr>
          <w:rFonts w:ascii="Arial" w:hAnsi="Arial" w:cs="Arial"/>
          <w:i/>
          <w:sz w:val="22"/>
          <w:szCs w:val="22"/>
        </w:rPr>
        <w:t>azione D.S.A.</w:t>
      </w:r>
    </w:p>
    <w:p w:rsidR="00511B6D" w:rsidRPr="005A6D7B" w:rsidRDefault="00511B6D" w:rsidP="00511B6D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 w:rsidRPr="002423CD">
        <w:rPr>
          <w:b/>
          <w:bCs/>
        </w:rPr>
        <w:t>Legge Regionale lombarda del 23 gennaio 2010</w:t>
      </w:r>
    </w:p>
    <w:p w:rsidR="00511B6D" w:rsidRPr="00D37910" w:rsidRDefault="00511B6D" w:rsidP="00511B6D">
      <w:pPr>
        <w:ind w:left="1440"/>
        <w:rPr>
          <w:rFonts w:ascii="Arial" w:hAnsi="Arial" w:cs="Arial"/>
          <w:i/>
          <w:sz w:val="22"/>
          <w:szCs w:val="22"/>
        </w:rPr>
      </w:pPr>
    </w:p>
    <w:p w:rsidR="00511B6D" w:rsidRPr="00511B6D" w:rsidRDefault="00511B6D" w:rsidP="00511B6D">
      <w:pPr>
        <w:numPr>
          <w:ilvl w:val="1"/>
          <w:numId w:val="1"/>
        </w:numPr>
        <w:rPr>
          <w:rFonts w:ascii="Arial" w:hAnsi="Arial" w:cs="Arial"/>
          <w:i/>
          <w:sz w:val="22"/>
          <w:szCs w:val="22"/>
        </w:rPr>
      </w:pPr>
      <w:r>
        <w:rPr>
          <w:b/>
          <w:bCs/>
        </w:rPr>
        <w:t>LEGGE n. 170 dell’8.10.2010, Decreti attuativi n. 5669 del 12.7.2011 e Linee guida</w:t>
      </w:r>
    </w:p>
    <w:p w:rsidR="00511B6D" w:rsidRPr="001941B3" w:rsidRDefault="00511B6D" w:rsidP="00511B6D">
      <w:pPr>
        <w:pStyle w:val="Paragrafoelenco"/>
        <w:rPr>
          <w:rFonts w:ascii="Arial" w:hAnsi="Arial" w:cs="Arial"/>
          <w:i/>
          <w:lang w:val="it-IT"/>
        </w:rPr>
      </w:pPr>
    </w:p>
    <w:p w:rsidR="00511B6D" w:rsidRPr="002423CD" w:rsidRDefault="00511B6D" w:rsidP="00511B6D">
      <w:pPr>
        <w:ind w:left="1440"/>
        <w:rPr>
          <w:rFonts w:ascii="Arial" w:hAnsi="Arial" w:cs="Arial"/>
          <w:i/>
          <w:sz w:val="22"/>
          <w:szCs w:val="22"/>
        </w:rPr>
      </w:pPr>
    </w:p>
    <w:p w:rsidR="004B7666" w:rsidRDefault="002165AA"/>
    <w:p w:rsidR="00916D05" w:rsidRPr="00916D05" w:rsidRDefault="00916D05" w:rsidP="00916D05">
      <w:pPr>
        <w:keepNext/>
        <w:keepLines/>
        <w:widowControl w:val="0"/>
        <w:spacing w:line="285" w:lineRule="exact"/>
        <w:ind w:left="904"/>
        <w:outlineLvl w:val="1"/>
        <w:rPr>
          <w:rFonts w:asciiTheme="majorHAnsi" w:eastAsiaTheme="majorEastAsia" w:hAnsiTheme="majorHAnsi" w:cstheme="majorBidi"/>
          <w:sz w:val="26"/>
          <w:szCs w:val="26"/>
          <w:lang w:eastAsia="en-US"/>
        </w:rPr>
      </w:pPr>
      <w:r w:rsidRPr="00916D05">
        <w:rPr>
          <w:rFonts w:asciiTheme="majorHAnsi" w:eastAsiaTheme="majorEastAsia" w:hAnsiTheme="majorHAnsi" w:cstheme="majorBidi"/>
          <w:sz w:val="26"/>
          <w:szCs w:val="26"/>
          <w:lang w:eastAsia="en-US"/>
        </w:rPr>
        <w:t>La Legge 170/2010 richiama le istituzioni scolastiche all’obbligo di</w:t>
      </w:r>
      <w:r w:rsidRPr="00916D05">
        <w:rPr>
          <w:rFonts w:asciiTheme="majorHAnsi" w:eastAsiaTheme="majorEastAsia" w:hAnsiTheme="majorHAnsi" w:cstheme="majorBidi"/>
          <w:spacing w:val="60"/>
          <w:sz w:val="26"/>
          <w:szCs w:val="26"/>
          <w:lang w:eastAsia="en-US"/>
        </w:rPr>
        <w:t xml:space="preserve"> </w:t>
      </w:r>
      <w:r w:rsidRPr="00916D05">
        <w:rPr>
          <w:rFonts w:asciiTheme="majorHAnsi" w:eastAsiaTheme="majorEastAsia" w:hAnsiTheme="majorHAnsi" w:cstheme="majorBidi"/>
          <w:sz w:val="26"/>
          <w:szCs w:val="26"/>
          <w:lang w:eastAsia="en-US"/>
        </w:rPr>
        <w:t>garantire</w:t>
      </w:r>
    </w:p>
    <w:p w:rsidR="00916D05" w:rsidRPr="00916D05" w:rsidRDefault="00916D05" w:rsidP="00916D05">
      <w:pPr>
        <w:widowControl w:val="0"/>
        <w:spacing w:before="5" w:line="230" w:lineRule="auto"/>
        <w:ind w:left="319" w:right="468"/>
        <w:jc w:val="center"/>
        <w:rPr>
          <w:rFonts w:ascii="Calibri" w:eastAsia="Calibri" w:hAnsi="Calibri" w:cs="Calibri"/>
          <w:sz w:val="25"/>
          <w:szCs w:val="22"/>
          <w:lang w:eastAsia="en-US"/>
        </w:rPr>
      </w:pPr>
      <w:r w:rsidRPr="00916D05">
        <w:rPr>
          <w:rFonts w:ascii="Calibri" w:eastAsia="Calibri" w:hAnsi="Calibri" w:cs="Calibri"/>
          <w:sz w:val="25"/>
          <w:szCs w:val="22"/>
          <w:lang w:eastAsia="en-US"/>
        </w:rPr>
        <w:t>«l’introduzione</w:t>
      </w:r>
      <w:r w:rsidRPr="00916D05">
        <w:rPr>
          <w:rFonts w:ascii="Calibri" w:eastAsia="Calibri" w:hAnsi="Calibri" w:cs="Calibri"/>
          <w:spacing w:val="-39"/>
          <w:sz w:val="25"/>
          <w:szCs w:val="22"/>
          <w:lang w:eastAsia="en-US"/>
        </w:rPr>
        <w:t xml:space="preserve"> </w:t>
      </w:r>
      <w:r w:rsidRPr="00916D05">
        <w:rPr>
          <w:rFonts w:ascii="Calibri" w:eastAsia="Calibri" w:hAnsi="Calibri" w:cs="Calibri"/>
          <w:sz w:val="25"/>
          <w:szCs w:val="22"/>
          <w:lang w:eastAsia="en-US"/>
        </w:rPr>
        <w:t>di</w:t>
      </w:r>
      <w:r w:rsidRPr="00916D05">
        <w:rPr>
          <w:rFonts w:ascii="Calibri" w:eastAsia="Calibri" w:hAnsi="Calibri" w:cs="Calibri"/>
          <w:spacing w:val="-40"/>
          <w:sz w:val="25"/>
          <w:szCs w:val="22"/>
          <w:lang w:eastAsia="en-US"/>
        </w:rPr>
        <w:t xml:space="preserve"> </w:t>
      </w:r>
      <w:r w:rsidRPr="00916D05">
        <w:rPr>
          <w:rFonts w:ascii="Calibri" w:eastAsia="Calibri" w:hAnsi="Calibri" w:cs="Calibri"/>
          <w:sz w:val="25"/>
          <w:szCs w:val="22"/>
          <w:lang w:eastAsia="en-US"/>
        </w:rPr>
        <w:t>strumenti</w:t>
      </w:r>
      <w:r w:rsidR="007E6F8A">
        <w:rPr>
          <w:rFonts w:ascii="Calibri" w:eastAsia="Calibri" w:hAnsi="Calibri" w:cs="Calibri"/>
          <w:sz w:val="25"/>
          <w:szCs w:val="22"/>
          <w:lang w:eastAsia="en-US"/>
        </w:rPr>
        <w:t xml:space="preserve"> </w:t>
      </w:r>
      <w:r w:rsidRPr="00916D05">
        <w:rPr>
          <w:rFonts w:ascii="Calibri" w:eastAsia="Calibri" w:hAnsi="Calibri" w:cs="Calibri"/>
          <w:spacing w:val="-40"/>
          <w:sz w:val="25"/>
          <w:szCs w:val="22"/>
          <w:lang w:eastAsia="en-US"/>
        </w:rPr>
        <w:t xml:space="preserve"> </w:t>
      </w:r>
      <w:r w:rsidRPr="00916D05">
        <w:rPr>
          <w:rFonts w:ascii="Calibri" w:eastAsia="Calibri" w:hAnsi="Calibri" w:cs="Calibri"/>
          <w:sz w:val="25"/>
          <w:szCs w:val="22"/>
          <w:lang w:eastAsia="en-US"/>
        </w:rPr>
        <w:t>compensativi,</w:t>
      </w:r>
      <w:r w:rsidRPr="00916D05">
        <w:rPr>
          <w:rFonts w:ascii="Calibri" w:eastAsia="Calibri" w:hAnsi="Calibri" w:cs="Calibri"/>
          <w:spacing w:val="-40"/>
          <w:sz w:val="25"/>
          <w:szCs w:val="22"/>
          <w:lang w:eastAsia="en-US"/>
        </w:rPr>
        <w:t xml:space="preserve"> </w:t>
      </w:r>
      <w:r w:rsidR="007E6F8A">
        <w:rPr>
          <w:rFonts w:ascii="Calibri" w:eastAsia="Calibri" w:hAnsi="Calibri" w:cs="Calibri"/>
          <w:spacing w:val="-40"/>
          <w:sz w:val="25"/>
          <w:szCs w:val="22"/>
          <w:lang w:eastAsia="en-US"/>
        </w:rPr>
        <w:t xml:space="preserve"> </w:t>
      </w:r>
      <w:r w:rsidRPr="00916D05">
        <w:rPr>
          <w:rFonts w:ascii="Calibri" w:eastAsia="Calibri" w:hAnsi="Calibri" w:cs="Calibri"/>
          <w:sz w:val="25"/>
          <w:szCs w:val="22"/>
          <w:lang w:eastAsia="en-US"/>
        </w:rPr>
        <w:t>compresi</w:t>
      </w:r>
      <w:r>
        <w:rPr>
          <w:rFonts w:ascii="Calibri" w:eastAsia="Calibri" w:hAnsi="Calibri" w:cs="Calibri"/>
          <w:sz w:val="25"/>
          <w:szCs w:val="22"/>
          <w:lang w:eastAsia="en-US"/>
        </w:rPr>
        <w:t xml:space="preserve"> </w:t>
      </w:r>
      <w:r w:rsidRPr="00916D05">
        <w:rPr>
          <w:rFonts w:ascii="Calibri" w:eastAsia="Calibri" w:hAnsi="Calibri" w:cs="Calibri"/>
          <w:spacing w:val="-40"/>
          <w:sz w:val="25"/>
          <w:szCs w:val="22"/>
          <w:lang w:eastAsia="en-US"/>
        </w:rPr>
        <w:t xml:space="preserve"> </w:t>
      </w:r>
      <w:r w:rsidRPr="00916D05">
        <w:rPr>
          <w:rFonts w:ascii="Calibri" w:eastAsia="Calibri" w:hAnsi="Calibri" w:cs="Calibri"/>
          <w:sz w:val="25"/>
          <w:szCs w:val="22"/>
          <w:lang w:eastAsia="en-US"/>
        </w:rPr>
        <w:t>i</w:t>
      </w:r>
      <w:r w:rsidRPr="00916D05">
        <w:rPr>
          <w:rFonts w:ascii="Calibri" w:eastAsia="Calibri" w:hAnsi="Calibri" w:cs="Calibri"/>
          <w:spacing w:val="-40"/>
          <w:sz w:val="25"/>
          <w:szCs w:val="22"/>
          <w:lang w:eastAsia="en-US"/>
        </w:rPr>
        <w:t xml:space="preserve"> </w:t>
      </w:r>
      <w:r w:rsidRPr="00916D05">
        <w:rPr>
          <w:rFonts w:ascii="Calibri" w:eastAsia="Calibri" w:hAnsi="Calibri" w:cs="Calibri"/>
          <w:sz w:val="25"/>
          <w:szCs w:val="22"/>
          <w:lang w:eastAsia="en-US"/>
        </w:rPr>
        <w:t>mezzi</w:t>
      </w:r>
      <w:r w:rsidRPr="00916D05">
        <w:rPr>
          <w:rFonts w:ascii="Calibri" w:eastAsia="Calibri" w:hAnsi="Calibri" w:cs="Calibri"/>
          <w:spacing w:val="-39"/>
          <w:sz w:val="25"/>
          <w:szCs w:val="22"/>
          <w:lang w:eastAsia="en-US"/>
        </w:rPr>
        <w:t xml:space="preserve"> </w:t>
      </w:r>
      <w:r w:rsidRPr="00916D05">
        <w:rPr>
          <w:rFonts w:ascii="Calibri" w:eastAsia="Calibri" w:hAnsi="Calibri" w:cs="Calibri"/>
          <w:sz w:val="25"/>
          <w:szCs w:val="22"/>
          <w:lang w:eastAsia="en-US"/>
        </w:rPr>
        <w:t>di</w:t>
      </w:r>
      <w:r w:rsidRPr="00916D05">
        <w:rPr>
          <w:rFonts w:ascii="Calibri" w:eastAsia="Calibri" w:hAnsi="Calibri" w:cs="Calibri"/>
          <w:spacing w:val="-40"/>
          <w:sz w:val="25"/>
          <w:szCs w:val="22"/>
          <w:lang w:eastAsia="en-US"/>
        </w:rPr>
        <w:t xml:space="preserve"> </w:t>
      </w:r>
      <w:r w:rsidRPr="00916D05">
        <w:rPr>
          <w:rFonts w:ascii="Calibri" w:eastAsia="Calibri" w:hAnsi="Calibri" w:cs="Calibri"/>
          <w:sz w:val="25"/>
          <w:szCs w:val="22"/>
          <w:lang w:eastAsia="en-US"/>
        </w:rPr>
        <w:t>apprendimento</w:t>
      </w:r>
      <w:r w:rsidRPr="00916D05">
        <w:rPr>
          <w:rFonts w:ascii="Calibri" w:eastAsia="Calibri" w:hAnsi="Calibri" w:cs="Calibri"/>
          <w:spacing w:val="-2"/>
          <w:sz w:val="25"/>
          <w:szCs w:val="22"/>
          <w:lang w:eastAsia="en-US"/>
        </w:rPr>
        <w:t xml:space="preserve"> </w:t>
      </w:r>
      <w:r w:rsidRPr="00916D05">
        <w:rPr>
          <w:rFonts w:ascii="Calibri" w:eastAsia="Calibri" w:hAnsi="Calibri" w:cs="Calibri"/>
          <w:sz w:val="25"/>
          <w:szCs w:val="22"/>
          <w:lang w:eastAsia="en-US"/>
        </w:rPr>
        <w:t>alternativi</w:t>
      </w:r>
      <w:r w:rsidRPr="00916D05">
        <w:rPr>
          <w:rFonts w:ascii="Calibri" w:eastAsia="Calibri" w:hAnsi="Calibri" w:cs="Calibri"/>
          <w:spacing w:val="-39"/>
          <w:sz w:val="25"/>
          <w:szCs w:val="22"/>
          <w:lang w:eastAsia="en-US"/>
        </w:rPr>
        <w:t xml:space="preserve"> </w:t>
      </w:r>
      <w:r w:rsidRPr="00916D05">
        <w:rPr>
          <w:rFonts w:ascii="Calibri" w:eastAsia="Calibri" w:hAnsi="Calibri" w:cs="Calibri"/>
          <w:sz w:val="25"/>
          <w:szCs w:val="22"/>
          <w:lang w:eastAsia="en-US"/>
        </w:rPr>
        <w:t>e le tecnologie informatiche, nonché misure dispensative da alcune prestazioni non essenziali ai fini della qualità dei concetti da</w:t>
      </w:r>
      <w:r w:rsidRPr="00916D05">
        <w:rPr>
          <w:rFonts w:ascii="Calibri" w:eastAsia="Calibri" w:hAnsi="Calibri" w:cs="Calibri"/>
          <w:spacing w:val="46"/>
          <w:sz w:val="25"/>
          <w:szCs w:val="22"/>
          <w:lang w:eastAsia="en-US"/>
        </w:rPr>
        <w:t xml:space="preserve"> </w:t>
      </w:r>
      <w:r w:rsidRPr="00916D05">
        <w:rPr>
          <w:rFonts w:ascii="Calibri" w:eastAsia="Calibri" w:hAnsi="Calibri" w:cs="Calibri"/>
          <w:sz w:val="25"/>
          <w:szCs w:val="22"/>
          <w:lang w:eastAsia="en-US"/>
        </w:rPr>
        <w:t>apprendere».</w:t>
      </w:r>
    </w:p>
    <w:p w:rsidR="00916D05" w:rsidRDefault="00916D05" w:rsidP="00916D05">
      <w:pPr>
        <w:widowControl w:val="0"/>
        <w:spacing w:before="1"/>
        <w:rPr>
          <w:rFonts w:ascii="Calibri" w:eastAsia="Calibri" w:hAnsi="Calibri" w:cs="Calibri"/>
          <w:sz w:val="16"/>
          <w:lang w:eastAsia="en-US"/>
        </w:rPr>
      </w:pPr>
    </w:p>
    <w:p w:rsidR="00916D05" w:rsidRPr="002471A8" w:rsidRDefault="00916D05" w:rsidP="002471A8">
      <w:pPr>
        <w:widowControl w:val="0"/>
        <w:spacing w:before="1"/>
        <w:rPr>
          <w:rFonts w:ascii="Calibri" w:eastAsia="Calibri" w:hAnsi="Calibri" w:cs="Calibri"/>
          <w:sz w:val="16"/>
          <w:lang w:eastAsia="en-US"/>
        </w:rPr>
      </w:pPr>
      <w:r w:rsidRPr="00916D05">
        <w:rPr>
          <w:rFonts w:ascii="Calibri" w:eastAsia="Calibri" w:hAnsi="Calibri" w:cs="Calibri"/>
          <w:noProof/>
          <w:sz w:val="22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585F782A" wp14:editId="6191D872">
                <wp:simplePos x="0" y="0"/>
                <wp:positionH relativeFrom="margin">
                  <wp:posOffset>200025</wp:posOffset>
                </wp:positionH>
                <wp:positionV relativeFrom="paragraph">
                  <wp:posOffset>119380</wp:posOffset>
                </wp:positionV>
                <wp:extent cx="6200775" cy="3028950"/>
                <wp:effectExtent l="0" t="0" r="28575" b="19050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028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D05" w:rsidRPr="00C1726A" w:rsidRDefault="00916D05" w:rsidP="00916D05">
                            <w:pPr>
                              <w:spacing w:before="76"/>
                              <w:ind w:left="3107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1726A">
                              <w:rPr>
                                <w:rFonts w:asciiTheme="minorHAnsi" w:hAnsiTheme="minorHAnsi" w:cstheme="minorHAnsi"/>
                                <w:b/>
                              </w:rPr>
                              <w:t>STRUMENTI COMPENSATIVI</w:t>
                            </w:r>
                          </w:p>
                          <w:p w:rsidR="00916D05" w:rsidRPr="00916D05" w:rsidRDefault="00916D05" w:rsidP="00916D05">
                            <w:pPr>
                              <w:spacing w:before="192"/>
                              <w:ind w:left="151" w:right="505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La compensazione, nei sui vari aspetti, rappresenta un'azione che mira a ridurre gli effetti negativi del disturbo per raggiungere comunque prestazioni funzionalmente adeguate.</w:t>
                            </w:r>
                          </w:p>
                          <w:p w:rsidR="00916D05" w:rsidRPr="00916D05" w:rsidRDefault="00916D05" w:rsidP="00916D05">
                            <w:pPr>
                              <w:pStyle w:val="Corpotesto"/>
                              <w:spacing w:before="3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916D05" w:rsidRPr="00916D05" w:rsidRDefault="00916D05" w:rsidP="00916D05">
                            <w:pPr>
                              <w:ind w:left="151" w:right="40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Utilizzare strumenti o strategie compensative, non significa avere una facilitazione di tipo cognitivo, ma permette di imparare. Gli strumenti compensativi possono dare effettiva autonomia perché hanno importanti ripercussioni sulla velocità e/o correttezza dell’esecuzione della consegna.</w:t>
                            </w:r>
                          </w:p>
                          <w:p w:rsidR="00916D05" w:rsidRPr="00916D05" w:rsidRDefault="00916D05" w:rsidP="00916D05">
                            <w:pPr>
                              <w:spacing w:before="1"/>
                              <w:ind w:left="151" w:right="61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Possono esserci strumenti compensativi tecnologici (computer, sintesi vocale, ecc.) e non tecnologici ( tabelle, formulari, schemi, mappe, ecc.)</w:t>
                            </w:r>
                          </w:p>
                          <w:p w:rsidR="00916D05" w:rsidRPr="00916D05" w:rsidRDefault="00916D05" w:rsidP="00916D05">
                            <w:pPr>
                              <w:spacing w:before="2"/>
                              <w:ind w:left="15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L’individuazione degli strumenti compensativi più efficaci e idonei per le persone con DSA non è una operazione semplice né scontata nei risultati. L’efficacia dell’utilizzo di questi strumenti è collegata alle competenze del soggetto. È indispensabile l’addestramento (Linee Guida paragrafo 3 : “L’utilizzo di tali strumenti non è immediato e i docenti avranno cura di sostenerne l’uso da parte di alunni e studenti con DSA.”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F782A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margin-left:15.75pt;margin-top:9.4pt;width:488.25pt;height:238.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" filled="f" strokeweight=".48pt">
                <v:textbox inset="0,0,0,0">
                  <w:txbxContent>
                    <w:p w:rsidR="00916D05" w:rsidRPr="00C1726A" w:rsidRDefault="00916D05" w:rsidP="00916D05">
                      <w:pPr>
                        <w:spacing w:before="76"/>
                        <w:ind w:left="3107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1726A">
                        <w:rPr>
                          <w:rFonts w:asciiTheme="minorHAnsi" w:hAnsiTheme="minorHAnsi" w:cstheme="minorHAnsi"/>
                          <w:b/>
                        </w:rPr>
                        <w:t>STRUMENTI COMPENSATIVI</w:t>
                      </w:r>
                    </w:p>
                    <w:p w:rsidR="00916D05" w:rsidRPr="00916D05" w:rsidRDefault="00916D05" w:rsidP="00916D05">
                      <w:pPr>
                        <w:spacing w:before="192"/>
                        <w:ind w:left="151" w:right="505"/>
                        <w:rPr>
                          <w:rFonts w:asciiTheme="minorHAnsi" w:hAnsiTheme="minorHAnsi" w:cstheme="minorHAnsi"/>
                        </w:rPr>
                      </w:pPr>
                      <w:r w:rsidRPr="00916D05">
                        <w:rPr>
                          <w:rFonts w:asciiTheme="minorHAnsi" w:hAnsiTheme="minorHAnsi" w:cstheme="minorHAnsi"/>
                        </w:rPr>
                        <w:t>La compensazione, nei sui vari aspetti, rappresenta un'azione che mira a ridurre gli effetti negativi del disturbo per raggiungere comunque prestazioni funzionalmente adeguate.</w:t>
                      </w:r>
                    </w:p>
                    <w:p w:rsidR="00916D05" w:rsidRPr="00916D05" w:rsidRDefault="00916D05" w:rsidP="00916D05">
                      <w:pPr>
                        <w:pStyle w:val="Corpotesto"/>
                        <w:spacing w:before="3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</w:pPr>
                    </w:p>
                    <w:p w:rsidR="00916D05" w:rsidRPr="00916D05" w:rsidRDefault="00916D05" w:rsidP="00916D05">
                      <w:pPr>
                        <w:ind w:left="151" w:right="403"/>
                        <w:rPr>
                          <w:rFonts w:asciiTheme="minorHAnsi" w:hAnsiTheme="minorHAnsi" w:cstheme="minorHAnsi"/>
                        </w:rPr>
                      </w:pPr>
                      <w:r w:rsidRPr="00916D05">
                        <w:rPr>
                          <w:rFonts w:asciiTheme="minorHAnsi" w:hAnsiTheme="minorHAnsi" w:cstheme="minorHAnsi"/>
                        </w:rPr>
                        <w:t>Utilizzare strumenti o strategie compensative, non significa avere una facilitazione di tipo cognitivo, ma permette di imparare. Gli strumenti compensativi possono dare effettiva autonomia perché hanno importanti ripercussioni sulla velocità e/o correttezza dell’esecuzione della consegna.</w:t>
                      </w:r>
                    </w:p>
                    <w:p w:rsidR="00916D05" w:rsidRPr="00916D05" w:rsidRDefault="00916D05" w:rsidP="00916D05">
                      <w:pPr>
                        <w:spacing w:before="1"/>
                        <w:ind w:left="151" w:right="617"/>
                        <w:rPr>
                          <w:rFonts w:asciiTheme="minorHAnsi" w:hAnsiTheme="minorHAnsi" w:cstheme="minorHAnsi"/>
                        </w:rPr>
                      </w:pPr>
                      <w:r w:rsidRPr="00916D05">
                        <w:rPr>
                          <w:rFonts w:asciiTheme="minorHAnsi" w:hAnsiTheme="minorHAnsi" w:cstheme="minorHAnsi"/>
                        </w:rPr>
                        <w:t>Possono esserci strumenti compensativi tecnologici (computer, sintesi vocale, ecc.) e non tecnologici ( tabelle, formulari, schemi, mappe, ecc.)</w:t>
                      </w:r>
                    </w:p>
                    <w:p w:rsidR="00916D05" w:rsidRPr="00916D05" w:rsidRDefault="00916D05" w:rsidP="00916D05">
                      <w:pPr>
                        <w:spacing w:before="2"/>
                        <w:ind w:left="151"/>
                        <w:rPr>
                          <w:rFonts w:asciiTheme="minorHAnsi" w:hAnsiTheme="minorHAnsi" w:cstheme="minorHAnsi"/>
                        </w:rPr>
                      </w:pPr>
                      <w:r w:rsidRPr="00916D05">
                        <w:rPr>
                          <w:rFonts w:asciiTheme="minorHAnsi" w:hAnsiTheme="minorHAnsi" w:cstheme="minorHAnsi"/>
                        </w:rPr>
                        <w:t>L’individuazione degli strumenti compensativi più efficaci e idonei per le persone con DSA non è una operazione semplice né scontata nei risultati. L’efficacia dell’utilizzo di questi strumenti è collegata alle competenze del soggetto. È indispensabile l’addestramento (Linee Guida paragrafo 3 : “L’utilizzo di tali strumenti non è immediato e i docenti avranno cura di sostenerne l’uso da parte di alunni e studenti con DSA.”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16D05" w:rsidRPr="00916D05" w:rsidRDefault="00916D05" w:rsidP="00916D05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916D05" w:rsidRPr="00916D05" w:rsidRDefault="00916D05" w:rsidP="00916D05">
      <w:pPr>
        <w:widowControl w:val="0"/>
        <w:ind w:left="285"/>
        <w:rPr>
          <w:rFonts w:ascii="Calibri" w:eastAsia="Calibri" w:hAnsi="Calibri" w:cs="Calibri"/>
          <w:sz w:val="20"/>
          <w:szCs w:val="22"/>
          <w:lang w:val="en-US" w:eastAsia="en-US"/>
        </w:rPr>
      </w:pPr>
      <w:r w:rsidRPr="00916D05">
        <w:rPr>
          <w:rFonts w:ascii="Tahoma" w:eastAsia="Calibri" w:hAnsi="Calibri" w:cs="Calibri"/>
          <w:noProof/>
          <w:spacing w:val="-49"/>
          <w:sz w:val="20"/>
          <w:szCs w:val="22"/>
        </w:rPr>
        <mc:AlternateContent>
          <mc:Choice Requires="wps">
            <w:drawing>
              <wp:inline distT="0" distB="0" distL="0" distR="0" wp14:anchorId="33296A8D" wp14:editId="56E97498">
                <wp:extent cx="6134100" cy="2971800"/>
                <wp:effectExtent l="0" t="0" r="19050" b="19050"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971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D05" w:rsidRPr="00C1726A" w:rsidRDefault="00916D05" w:rsidP="00916D05">
                            <w:pPr>
                              <w:spacing w:before="76"/>
                              <w:ind w:left="3376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1726A">
                              <w:rPr>
                                <w:rFonts w:asciiTheme="minorHAnsi" w:hAnsiTheme="minorHAnsi" w:cstheme="minorHAnsi"/>
                                <w:b/>
                              </w:rPr>
                              <w:t>MISURE DISPENSATIVE</w:t>
                            </w:r>
                          </w:p>
                          <w:p w:rsidR="00916D05" w:rsidRPr="00916D05" w:rsidRDefault="00916D05" w:rsidP="00916D05">
                            <w:pPr>
                              <w:spacing w:before="119" w:line="230" w:lineRule="auto"/>
                              <w:ind w:left="151" w:right="19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Secondo le Linee Guida. Le misure dispensative sono interventi che</w:t>
                            </w:r>
                            <w:r w:rsidRPr="00C1726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consentono all’alunno di non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  <w:spacing w:val="-40"/>
                              </w:rPr>
                              <w:t xml:space="preserve">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svolgere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  <w:spacing w:val="-40"/>
                              </w:rPr>
                              <w:t xml:space="preserve">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alcune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  <w:spacing w:val="-39"/>
                              </w:rPr>
                              <w:t xml:space="preserve">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prestazioni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  <w:spacing w:val="-39"/>
                              </w:rPr>
                              <w:t xml:space="preserve">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che,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  <w:spacing w:val="-39"/>
                              </w:rPr>
                              <w:t xml:space="preserve">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  <w:spacing w:val="-40"/>
                              </w:rPr>
                              <w:t xml:space="preserve">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causa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  <w:spacing w:val="-40"/>
                              </w:rPr>
                              <w:t xml:space="preserve">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del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  <w:spacing w:val="-39"/>
                              </w:rPr>
                              <w:t xml:space="preserve">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disturbo,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  <w:spacing w:val="-39"/>
                              </w:rPr>
                              <w:t xml:space="preserve">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risultano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  <w:spacing w:val="-39"/>
                              </w:rPr>
                              <w:t xml:space="preserve">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particolarmente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  <w:spacing w:val="-40"/>
                              </w:rPr>
                              <w:t xml:space="preserve">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 xml:space="preserve">difficoltose e che non migliorano l’apprendimento (MIUR Linee Guida,2011) </w:t>
                            </w:r>
                            <w:r w:rsidR="00464F26">
                              <w:rPr>
                                <w:rFonts w:asciiTheme="minorHAnsi" w:hAnsiTheme="minorHAnsi" w:cstheme="minorHAnsi"/>
                                <w:spacing w:val="6"/>
                              </w:rPr>
                              <w:t>purc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  <w:spacing w:val="6"/>
                              </w:rPr>
                              <w:t xml:space="preserve">hé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esse non siano “essenziali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ai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fini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della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  <w:spacing w:val="-11"/>
                              </w:rPr>
                              <w:t xml:space="preserve">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qualità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dei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  <w:spacing w:val="-11"/>
                              </w:rPr>
                              <w:t xml:space="preserve">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concetti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da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apprendere”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(L.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916D05">
                              <w:rPr>
                                <w:rFonts w:asciiTheme="minorHAnsi" w:hAnsiTheme="minorHAnsi" w:cstheme="minorHAnsi"/>
                              </w:rPr>
                              <w:t>170/10).</w:t>
                            </w:r>
                          </w:p>
                          <w:p w:rsidR="00916D05" w:rsidRPr="00916D05" w:rsidRDefault="00916D05" w:rsidP="00916D05">
                            <w:pPr>
                              <w:pStyle w:val="Corpotesto"/>
                              <w:spacing w:before="120"/>
                              <w:ind w:left="154" w:right="180" w:firstLine="69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r w:rsidRPr="00916D05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Le misure dispensative devono essere adottate in relazione ad ogni singolo caso, e non è detto che siano definitive, possono anche essere temporanee.</w:t>
                            </w:r>
                          </w:p>
                          <w:p w:rsidR="00916D05" w:rsidRPr="00916D05" w:rsidRDefault="00916D05" w:rsidP="00916D05">
                            <w:pPr>
                              <w:pStyle w:val="Corpotesto"/>
                              <w:spacing w:before="119"/>
                              <w:ind w:left="154" w:firstLine="69"/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</w:pPr>
                            <w:r w:rsidRPr="00916D05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Il Consiglio di Classe, in accordo con la famiglia e i clinici di riferimento, dopo un’attenta e approfondita osservazione decide le misure dispensative da adottare per quel singolo caso. È importante tener presente che le misure dispensative non promuovono l’autonomia; è dunque necessario cercare di fornire adeguati strumenti compensativi che consentono al soggetto di realizzare il più autonomamente possibile le medesime prestazioni richieste ai compagni e/o di eseguire, con modalità diverse e più adatte, i compiti dai quali è stato dispensato dallo svolgimento tradizionale.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296A8D" id="Casella di testo 15" o:spid="_x0000_s1027" type="#_x0000_t202" style="width:483pt;height:2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" filled="f" strokeweight=".48pt">
                <v:textbox inset="0,0,0,0">
                  <w:txbxContent>
                    <w:p w:rsidR="00916D05" w:rsidRPr="00C1726A" w:rsidRDefault="00916D05" w:rsidP="00916D05">
                      <w:pPr>
                        <w:spacing w:before="76"/>
                        <w:ind w:left="3376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1726A">
                        <w:rPr>
                          <w:rFonts w:asciiTheme="minorHAnsi" w:hAnsiTheme="minorHAnsi" w:cstheme="minorHAnsi"/>
                          <w:b/>
                        </w:rPr>
                        <w:t>MISURE DISPENSATIVE</w:t>
                      </w:r>
                    </w:p>
                    <w:p w:rsidR="00916D05" w:rsidRPr="00916D05" w:rsidRDefault="00916D05" w:rsidP="00916D05">
                      <w:pPr>
                        <w:spacing w:before="119" w:line="230" w:lineRule="auto"/>
                        <w:ind w:left="151" w:right="190"/>
                        <w:rPr>
                          <w:rFonts w:asciiTheme="minorHAnsi" w:hAnsiTheme="minorHAnsi" w:cstheme="minorHAnsi"/>
                        </w:rPr>
                      </w:pPr>
                      <w:r w:rsidRPr="00916D05">
                        <w:rPr>
                          <w:rFonts w:asciiTheme="minorHAnsi" w:hAnsiTheme="minorHAnsi" w:cstheme="minorHAnsi"/>
                        </w:rPr>
                        <w:t>Secondo le Linee Guida. Le misure dispensative sono interventi che</w:t>
                      </w:r>
                      <w:r w:rsidRPr="00C1726A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>consentono all’alunno di non</w:t>
                      </w:r>
                      <w:r w:rsidRPr="00916D05">
                        <w:rPr>
                          <w:rFonts w:asciiTheme="minorHAnsi" w:hAnsiTheme="minorHAnsi" w:cstheme="minorHAnsi"/>
                          <w:spacing w:val="-40"/>
                        </w:rPr>
                        <w:t xml:space="preserve">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>svolgere</w:t>
                      </w:r>
                      <w:r w:rsidRPr="00916D05">
                        <w:rPr>
                          <w:rFonts w:asciiTheme="minorHAnsi" w:hAnsiTheme="minorHAnsi" w:cstheme="minorHAnsi"/>
                          <w:spacing w:val="-40"/>
                        </w:rPr>
                        <w:t xml:space="preserve">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>alcune</w:t>
                      </w:r>
                      <w:r w:rsidRPr="00916D05">
                        <w:rPr>
                          <w:rFonts w:asciiTheme="minorHAnsi" w:hAnsiTheme="minorHAnsi" w:cstheme="minorHAnsi"/>
                          <w:spacing w:val="-39"/>
                        </w:rPr>
                        <w:t xml:space="preserve">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>prestazioni</w:t>
                      </w:r>
                      <w:r w:rsidRPr="00916D05">
                        <w:rPr>
                          <w:rFonts w:asciiTheme="minorHAnsi" w:hAnsiTheme="minorHAnsi" w:cstheme="minorHAnsi"/>
                          <w:spacing w:val="-39"/>
                        </w:rPr>
                        <w:t xml:space="preserve">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>che,</w:t>
                      </w:r>
                      <w:r w:rsidRPr="00916D05">
                        <w:rPr>
                          <w:rFonts w:asciiTheme="minorHAnsi" w:hAnsiTheme="minorHAnsi" w:cstheme="minorHAnsi"/>
                          <w:spacing w:val="-39"/>
                        </w:rPr>
                        <w:t xml:space="preserve">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916D05">
                        <w:rPr>
                          <w:rFonts w:asciiTheme="minorHAnsi" w:hAnsiTheme="minorHAnsi" w:cstheme="minorHAnsi"/>
                          <w:spacing w:val="-40"/>
                        </w:rPr>
                        <w:t xml:space="preserve">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>causa</w:t>
                      </w:r>
                      <w:r w:rsidRPr="00916D05">
                        <w:rPr>
                          <w:rFonts w:asciiTheme="minorHAnsi" w:hAnsiTheme="minorHAnsi" w:cstheme="minorHAnsi"/>
                          <w:spacing w:val="-40"/>
                        </w:rPr>
                        <w:t xml:space="preserve">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>del</w:t>
                      </w:r>
                      <w:r w:rsidRPr="00916D05">
                        <w:rPr>
                          <w:rFonts w:asciiTheme="minorHAnsi" w:hAnsiTheme="minorHAnsi" w:cstheme="minorHAnsi"/>
                          <w:spacing w:val="-39"/>
                        </w:rPr>
                        <w:t xml:space="preserve">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>disturbo,</w:t>
                      </w:r>
                      <w:r w:rsidRPr="00916D05">
                        <w:rPr>
                          <w:rFonts w:asciiTheme="minorHAnsi" w:hAnsiTheme="minorHAnsi" w:cstheme="minorHAnsi"/>
                          <w:spacing w:val="-39"/>
                        </w:rPr>
                        <w:t xml:space="preserve">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>risultano</w:t>
                      </w:r>
                      <w:r w:rsidRPr="00916D05">
                        <w:rPr>
                          <w:rFonts w:asciiTheme="minorHAnsi" w:hAnsiTheme="minorHAnsi" w:cstheme="minorHAnsi"/>
                          <w:spacing w:val="-39"/>
                        </w:rPr>
                        <w:t xml:space="preserve">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>particolarmente</w:t>
                      </w:r>
                      <w:r w:rsidRPr="00916D05">
                        <w:rPr>
                          <w:rFonts w:asciiTheme="minorHAnsi" w:hAnsiTheme="minorHAnsi" w:cstheme="minorHAnsi"/>
                          <w:spacing w:val="-40"/>
                        </w:rPr>
                        <w:t xml:space="preserve">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 xml:space="preserve">difficoltose e che non migliorano l’apprendimento (MIUR Linee Guida,2011) </w:t>
                      </w:r>
                      <w:r w:rsidR="00464F26">
                        <w:rPr>
                          <w:rFonts w:asciiTheme="minorHAnsi" w:hAnsiTheme="minorHAnsi" w:cstheme="minorHAnsi"/>
                          <w:spacing w:val="6"/>
                        </w:rPr>
                        <w:t>purc</w:t>
                      </w:r>
                      <w:r w:rsidRPr="00916D05">
                        <w:rPr>
                          <w:rFonts w:asciiTheme="minorHAnsi" w:hAnsiTheme="minorHAnsi" w:cstheme="minorHAnsi"/>
                          <w:spacing w:val="6"/>
                        </w:rPr>
                        <w:t xml:space="preserve">hé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>esse non siano “essenziali</w:t>
                      </w:r>
                      <w:r w:rsidRPr="00916D05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>ai</w:t>
                      </w:r>
                      <w:r w:rsidRPr="00916D05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>fini</w:t>
                      </w:r>
                      <w:r w:rsidRPr="00916D05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>della</w:t>
                      </w:r>
                      <w:r w:rsidRPr="00916D05">
                        <w:rPr>
                          <w:rFonts w:asciiTheme="minorHAnsi" w:hAnsiTheme="minorHAnsi" w:cstheme="minorHAnsi"/>
                          <w:spacing w:val="-11"/>
                        </w:rPr>
                        <w:t xml:space="preserve">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>qualità</w:t>
                      </w:r>
                      <w:r w:rsidRPr="00916D05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>dei</w:t>
                      </w:r>
                      <w:r w:rsidRPr="00916D05">
                        <w:rPr>
                          <w:rFonts w:asciiTheme="minorHAnsi" w:hAnsiTheme="minorHAnsi" w:cstheme="minorHAnsi"/>
                          <w:spacing w:val="-11"/>
                        </w:rPr>
                        <w:t xml:space="preserve">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>concetti</w:t>
                      </w:r>
                      <w:r w:rsidRPr="00916D05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>da</w:t>
                      </w:r>
                      <w:r w:rsidRPr="00916D05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>apprendere”</w:t>
                      </w:r>
                      <w:r w:rsidRPr="00916D05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>(L.</w:t>
                      </w:r>
                      <w:r w:rsidRPr="00916D05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916D05">
                        <w:rPr>
                          <w:rFonts w:asciiTheme="minorHAnsi" w:hAnsiTheme="minorHAnsi" w:cstheme="minorHAnsi"/>
                        </w:rPr>
                        <w:t>170/10).</w:t>
                      </w:r>
                    </w:p>
                    <w:p w:rsidR="00916D05" w:rsidRPr="00916D05" w:rsidRDefault="00916D05" w:rsidP="00916D05">
                      <w:pPr>
                        <w:pStyle w:val="Corpotesto"/>
                        <w:spacing w:before="120"/>
                        <w:ind w:left="154" w:right="180" w:firstLine="69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r w:rsidRPr="00916D05">
                        <w:rPr>
                          <w:rFonts w:asciiTheme="minorHAnsi" w:hAnsiTheme="minorHAnsi" w:cstheme="minorHAnsi"/>
                          <w:lang w:val="it-IT"/>
                        </w:rPr>
                        <w:t>Le misure dispensative devono essere adottate in relazione ad ogni singolo caso, e non è detto che siano definitive, possono anche essere temporanee.</w:t>
                      </w:r>
                    </w:p>
                    <w:p w:rsidR="00916D05" w:rsidRPr="00916D05" w:rsidRDefault="00916D05" w:rsidP="00916D05">
                      <w:pPr>
                        <w:pStyle w:val="Corpotesto"/>
                        <w:spacing w:before="119"/>
                        <w:ind w:left="154" w:firstLine="69"/>
                        <w:rPr>
                          <w:rFonts w:asciiTheme="minorHAnsi" w:hAnsiTheme="minorHAnsi" w:cstheme="minorHAnsi"/>
                          <w:lang w:val="it-IT"/>
                        </w:rPr>
                      </w:pPr>
                      <w:r w:rsidRPr="00916D05">
                        <w:rPr>
                          <w:rFonts w:asciiTheme="minorHAnsi" w:hAnsiTheme="minorHAnsi" w:cstheme="minorHAnsi"/>
                          <w:lang w:val="it-IT"/>
                        </w:rPr>
                        <w:t>Il Consiglio di Classe, in accordo con la famiglia e i clinici di riferimento, dopo un’attenta e approfondita osservazione decide le misure dispensative da adottare per quel singolo caso. È importante tener presente che le misure dispensative non promuovono l’autonomia; è dunque necessario cercare di fornire adeguati strumenti compensativi che consentono al soggetto di realizzare il più autonomamente possibile le medesime prestazioni richieste ai compagni e/o di eseguire, con modalità diverse e più adatte, i compiti dai quali è stato dispensato dallo svolgimento tradizionale.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726A" w:rsidRDefault="00C1726A" w:rsidP="00C1726A">
      <w:pPr>
        <w:widowControl w:val="0"/>
        <w:spacing w:before="2"/>
        <w:ind w:right="566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spacing w:before="2"/>
        <w:ind w:right="566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spacing w:before="2"/>
        <w:ind w:right="566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spacing w:before="2"/>
        <w:ind w:right="566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spacing w:before="2"/>
        <w:ind w:right="566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spacing w:before="2"/>
        <w:ind w:right="566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spacing w:before="2"/>
        <w:ind w:right="566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spacing w:before="2"/>
        <w:ind w:right="566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spacing w:before="2"/>
        <w:ind w:right="566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spacing w:before="2"/>
        <w:ind w:right="566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spacing w:before="2"/>
        <w:ind w:right="566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spacing w:before="2"/>
        <w:ind w:right="566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spacing w:before="2"/>
        <w:ind w:right="566"/>
        <w:rPr>
          <w:rFonts w:asciiTheme="minorHAnsi" w:hAnsiTheme="minorHAnsi" w:cstheme="minorHAnsi"/>
        </w:rPr>
      </w:pPr>
    </w:p>
    <w:p w:rsidR="00C1726A" w:rsidRPr="00C1726A" w:rsidRDefault="00C1726A" w:rsidP="00C1726A">
      <w:pPr>
        <w:widowControl w:val="0"/>
        <w:spacing w:before="101"/>
        <w:ind w:left="499"/>
        <w:rPr>
          <w:rFonts w:asciiTheme="minorHAnsi" w:hAnsiTheme="minorHAnsi" w:cstheme="minorHAnsi"/>
          <w:b/>
        </w:rPr>
      </w:pPr>
      <w:r w:rsidRPr="00C1726A">
        <w:rPr>
          <w:rFonts w:asciiTheme="minorHAnsi" w:hAnsiTheme="minorHAnsi" w:cstheme="minorHAnsi"/>
          <w:b/>
        </w:rPr>
        <w:lastRenderedPageBreak/>
        <w:t>LA DISPENSA</w:t>
      </w:r>
      <w:r w:rsidRPr="00C1726A">
        <w:rPr>
          <w:rFonts w:ascii="Calibri" w:eastAsia="Calibri" w:hAnsi="Calibri" w:cs="Calibri"/>
          <w:b/>
          <w:lang w:eastAsia="en-US"/>
        </w:rPr>
        <w:t xml:space="preserve"> </w:t>
      </w:r>
      <w:r w:rsidRPr="00C1726A">
        <w:rPr>
          <w:rFonts w:asciiTheme="minorHAnsi" w:hAnsiTheme="minorHAnsi" w:cstheme="minorHAnsi"/>
          <w:b/>
        </w:rPr>
        <w:t>DELLE PRESTAZIONI SCRITTE IN LINGUA STRANIERA</w:t>
      </w:r>
    </w:p>
    <w:p w:rsidR="00C1726A" w:rsidRPr="00C1726A" w:rsidRDefault="00C1726A" w:rsidP="00C1726A">
      <w:pPr>
        <w:widowControl w:val="0"/>
        <w:spacing w:before="1"/>
        <w:ind w:left="499" w:right="601"/>
        <w:jc w:val="both"/>
        <w:rPr>
          <w:rFonts w:asciiTheme="minorHAnsi" w:hAnsiTheme="minorHAnsi" w:cstheme="minorHAnsi"/>
        </w:rPr>
      </w:pPr>
      <w:r w:rsidRPr="00C1726A">
        <w:rPr>
          <w:rFonts w:asciiTheme="minorHAnsi" w:hAnsiTheme="minorHAnsi" w:cstheme="minorHAnsi"/>
        </w:rPr>
        <w:t>Il comma 5 dell’articolo 6 del Decreto Ministeriale 5669 dice che si possono dispensare alunni e studenti dalle prestazioni scritte in lingua straniera in corso d’anno scolastico e in sede di esami di Stato, nel caso in cui vi sia:</w:t>
      </w:r>
    </w:p>
    <w:p w:rsidR="00C1726A" w:rsidRPr="00C1726A" w:rsidRDefault="00C1726A" w:rsidP="00C1726A">
      <w:pPr>
        <w:widowControl w:val="0"/>
        <w:numPr>
          <w:ilvl w:val="0"/>
          <w:numId w:val="12"/>
        </w:numPr>
        <w:tabs>
          <w:tab w:val="left" w:pos="668"/>
        </w:tabs>
        <w:autoSpaceDE w:val="0"/>
        <w:autoSpaceDN w:val="0"/>
        <w:spacing w:before="2"/>
        <w:ind w:right="2659" w:hanging="206"/>
        <w:rPr>
          <w:rFonts w:asciiTheme="minorHAnsi" w:hAnsiTheme="minorHAnsi" w:cstheme="minorHAnsi"/>
        </w:rPr>
      </w:pPr>
      <w:r w:rsidRPr="00C1726A">
        <w:rPr>
          <w:rFonts w:asciiTheme="minorHAnsi" w:hAnsiTheme="minorHAnsi" w:cstheme="minorHAnsi"/>
        </w:rPr>
        <w:t>certificazione di DSA attestante la gravità del disturbo e recante esplicita richiesta di dispensa dalle prove scritte;</w:t>
      </w:r>
    </w:p>
    <w:p w:rsidR="00C1726A" w:rsidRPr="00C1726A" w:rsidRDefault="00C1726A" w:rsidP="00C1726A">
      <w:pPr>
        <w:widowControl w:val="0"/>
        <w:numPr>
          <w:ilvl w:val="0"/>
          <w:numId w:val="12"/>
        </w:numPr>
        <w:tabs>
          <w:tab w:val="left" w:pos="668"/>
        </w:tabs>
        <w:autoSpaceDE w:val="0"/>
        <w:autoSpaceDN w:val="0"/>
        <w:ind w:right="2493" w:hanging="206"/>
        <w:rPr>
          <w:rFonts w:asciiTheme="minorHAnsi" w:hAnsiTheme="minorHAnsi" w:cstheme="minorHAnsi"/>
        </w:rPr>
      </w:pPr>
      <w:r w:rsidRPr="00C1726A">
        <w:rPr>
          <w:rFonts w:asciiTheme="minorHAnsi" w:hAnsiTheme="minorHAnsi" w:cstheme="minorHAnsi"/>
        </w:rPr>
        <w:t>richiesta di dispensa dalle prove scritte di lingua straniera presentata dalla famiglia o dall’allievo se maggiorenne;</w:t>
      </w:r>
    </w:p>
    <w:p w:rsidR="00C1726A" w:rsidRPr="00C1726A" w:rsidRDefault="00C1726A" w:rsidP="00C1726A">
      <w:pPr>
        <w:widowControl w:val="0"/>
        <w:numPr>
          <w:ilvl w:val="0"/>
          <w:numId w:val="12"/>
        </w:numPr>
        <w:tabs>
          <w:tab w:val="left" w:pos="668"/>
        </w:tabs>
        <w:autoSpaceDE w:val="0"/>
        <w:autoSpaceDN w:val="0"/>
        <w:spacing w:before="1"/>
        <w:ind w:left="499" w:right="597" w:firstLine="0"/>
        <w:rPr>
          <w:rFonts w:asciiTheme="minorHAnsi" w:hAnsiTheme="minorHAnsi" w:cstheme="minorHAnsi"/>
        </w:rPr>
      </w:pPr>
      <w:r w:rsidRPr="00C1726A">
        <w:rPr>
          <w:rFonts w:asciiTheme="minorHAnsi" w:hAnsiTheme="minorHAnsi" w:cstheme="minorHAnsi"/>
        </w:rPr>
        <w:t>approvazione da parte del consiglio di classe che confermi la dispensa in forma temporanea o permanente, tenendo conto delle valutazioni diagnostiche e sulla base delle risultanze degli interventi di natura pedagogico-didattica, con particolare attenzione ai percorsi di studio in cui l’insegnamento della lingua straniera risulti caratterizzante (liceo linguistico, istituto tecnico per il turismo,…)</w:t>
      </w:r>
    </w:p>
    <w:p w:rsidR="00C1726A" w:rsidRPr="00C1726A" w:rsidRDefault="00C1726A" w:rsidP="00C1726A">
      <w:pPr>
        <w:widowControl w:val="0"/>
        <w:spacing w:before="2"/>
        <w:ind w:left="499" w:right="566"/>
        <w:rPr>
          <w:rFonts w:asciiTheme="minorHAnsi" w:hAnsiTheme="minorHAnsi" w:cstheme="minorHAnsi"/>
        </w:rPr>
      </w:pPr>
      <w:r w:rsidRPr="00C1726A">
        <w:rPr>
          <w:rFonts w:asciiTheme="minorHAnsi" w:hAnsiTheme="minorHAnsi" w:cstheme="minorHAnsi"/>
        </w:rPr>
        <w:t>In sede di esami di Stato, conclusivi del primo e del secondo ciclo di istruzione, modalità e contenuti delle prove orali – sostitutive delle prove scritte – sono stabiliti dalle Commissioni, sulla base della documentazione fornita dai consigli di classe. I candidati con DSA che superano l’esame di Stato conseguono il titolo valido per l’iscrizione alla scuola secondaria di secondo grado o all’università.</w:t>
      </w:r>
    </w:p>
    <w:p w:rsidR="00916D05" w:rsidRPr="00C1726A" w:rsidRDefault="00916D05" w:rsidP="00916D05">
      <w:pPr>
        <w:widowControl w:val="0"/>
        <w:spacing w:before="3"/>
        <w:rPr>
          <w:rFonts w:asciiTheme="minorHAnsi" w:hAnsiTheme="minorHAnsi" w:cstheme="minorHAnsi"/>
        </w:rPr>
      </w:pPr>
    </w:p>
    <w:p w:rsidR="00916D05" w:rsidRPr="00C1726A" w:rsidRDefault="00916D05" w:rsidP="00916D05">
      <w:pPr>
        <w:widowControl w:val="0"/>
        <w:ind w:left="499"/>
        <w:rPr>
          <w:rFonts w:asciiTheme="minorHAnsi" w:hAnsiTheme="minorHAnsi" w:cstheme="minorHAnsi"/>
          <w:b/>
        </w:rPr>
      </w:pPr>
      <w:r w:rsidRPr="00C1726A">
        <w:rPr>
          <w:rFonts w:asciiTheme="minorHAnsi" w:hAnsiTheme="minorHAnsi" w:cstheme="minorHAnsi"/>
          <w:b/>
        </w:rPr>
        <w:t>L’ESONERO DALLE LINGUE STRANIERE</w:t>
      </w:r>
    </w:p>
    <w:p w:rsidR="00916D05" w:rsidRPr="00C1726A" w:rsidRDefault="00916D05" w:rsidP="00916D05">
      <w:pPr>
        <w:widowControl w:val="0"/>
        <w:spacing w:before="1"/>
        <w:ind w:left="499" w:right="556"/>
        <w:rPr>
          <w:rFonts w:asciiTheme="minorHAnsi" w:hAnsiTheme="minorHAnsi" w:cstheme="minorHAnsi"/>
        </w:rPr>
      </w:pPr>
      <w:r w:rsidRPr="00C1726A">
        <w:rPr>
          <w:rFonts w:asciiTheme="minorHAnsi" w:hAnsiTheme="minorHAnsi" w:cstheme="minorHAnsi"/>
        </w:rPr>
        <w:t>Solo in casi di particolari gravità del disturbo di apprendimento, anche in comorbilità con altri disturbi o patologie, risultanti dal certificato diagnostico,l’alunno può - su richiesta della famiglia e conseguente approvazione del consiglio di classe - essere esonerato dall’insegnamento delle lingue straniere e seguire un percorso didattico differenziato.</w:t>
      </w:r>
    </w:p>
    <w:p w:rsidR="00916D05" w:rsidRPr="00C1726A" w:rsidRDefault="00916D05" w:rsidP="00916D05">
      <w:pPr>
        <w:widowControl w:val="0"/>
        <w:spacing w:before="1"/>
        <w:ind w:left="499" w:right="666"/>
        <w:rPr>
          <w:rFonts w:asciiTheme="minorHAnsi" w:hAnsiTheme="minorHAnsi" w:cstheme="minorHAnsi"/>
        </w:rPr>
      </w:pPr>
      <w:r w:rsidRPr="00C1726A">
        <w:rPr>
          <w:rFonts w:asciiTheme="minorHAnsi" w:hAnsiTheme="minorHAnsi" w:cstheme="minorHAnsi"/>
        </w:rPr>
        <w:t>In sede di esami di Stato, i candidati con DSA, che hanno seguito un percorso didattico differenziato e sono stati valutati dal consiglio di classe con l’attribuzione di voti e di un credito scolastico relativi unicamente allo svolgimento di tale piano, possono sostenere prove differenziate, coerenti con il percorso svolto, finalizzate solo al rilascio dell’attestazione di cui all’art.13 del D.P.R. n.323/1998.</w:t>
      </w:r>
    </w:p>
    <w:p w:rsidR="00916D05" w:rsidRPr="00C1726A" w:rsidRDefault="00916D05" w:rsidP="00916D05">
      <w:pPr>
        <w:widowControl w:val="0"/>
        <w:spacing w:before="4" w:line="265" w:lineRule="exact"/>
        <w:ind w:left="499"/>
        <w:rPr>
          <w:rFonts w:asciiTheme="minorHAnsi" w:hAnsiTheme="minorHAnsi" w:cstheme="minorHAnsi"/>
        </w:rPr>
      </w:pPr>
      <w:r w:rsidRPr="00C1726A">
        <w:rPr>
          <w:rFonts w:asciiTheme="minorHAnsi" w:hAnsiTheme="minorHAnsi" w:cstheme="minorHAnsi"/>
        </w:rPr>
        <w:t>Decreto Ministeriale n. 5669/2011, articolo 6, comma 6</w:t>
      </w:r>
    </w:p>
    <w:p w:rsidR="00916D05" w:rsidRPr="006318F2" w:rsidRDefault="006318F2" w:rsidP="006318F2">
      <w:pPr>
        <w:widowControl w:val="0"/>
        <w:tabs>
          <w:tab w:val="left" w:pos="1219"/>
          <w:tab w:val="left" w:pos="1220"/>
        </w:tabs>
        <w:autoSpaceDE w:val="0"/>
        <w:autoSpaceDN w:val="0"/>
        <w:spacing w:line="265" w:lineRule="exact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</w:rPr>
        <w:t xml:space="preserve">         </w:t>
      </w:r>
      <w:r w:rsidR="00916D05" w:rsidRPr="006318F2">
        <w:rPr>
          <w:rFonts w:asciiTheme="minorHAnsi" w:hAnsiTheme="minorHAnsi" w:cstheme="minorHAnsi"/>
          <w:b/>
        </w:rPr>
        <w:t>ATTENZIONE CHE IN QUESTO CASO NON VERRÀ RILASCIATO IL DIPLOMA DI STATO</w:t>
      </w:r>
    </w:p>
    <w:p w:rsidR="00C1726A" w:rsidRDefault="00C1726A" w:rsidP="00C1726A">
      <w:pPr>
        <w:widowControl w:val="0"/>
        <w:tabs>
          <w:tab w:val="left" w:pos="1219"/>
          <w:tab w:val="left" w:pos="1220"/>
        </w:tabs>
        <w:autoSpaceDE w:val="0"/>
        <w:autoSpaceDN w:val="0"/>
        <w:spacing w:line="265" w:lineRule="exact"/>
        <w:rPr>
          <w:rFonts w:asciiTheme="minorHAnsi" w:hAnsiTheme="minorHAnsi" w:cstheme="minorHAnsi"/>
        </w:rPr>
      </w:pPr>
    </w:p>
    <w:p w:rsidR="00C1726A" w:rsidRDefault="00C1726A" w:rsidP="00C1726A">
      <w:pPr>
        <w:widowControl w:val="0"/>
        <w:tabs>
          <w:tab w:val="left" w:pos="1219"/>
          <w:tab w:val="left" w:pos="1220"/>
        </w:tabs>
        <w:autoSpaceDE w:val="0"/>
        <w:autoSpaceDN w:val="0"/>
        <w:spacing w:line="265" w:lineRule="exact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tabs>
          <w:tab w:val="left" w:pos="1219"/>
          <w:tab w:val="left" w:pos="1220"/>
        </w:tabs>
        <w:autoSpaceDE w:val="0"/>
        <w:autoSpaceDN w:val="0"/>
        <w:spacing w:line="265" w:lineRule="exact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tabs>
          <w:tab w:val="left" w:pos="1219"/>
          <w:tab w:val="left" w:pos="1220"/>
        </w:tabs>
        <w:autoSpaceDE w:val="0"/>
        <w:autoSpaceDN w:val="0"/>
        <w:spacing w:line="265" w:lineRule="exact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tabs>
          <w:tab w:val="left" w:pos="1219"/>
          <w:tab w:val="left" w:pos="1220"/>
        </w:tabs>
        <w:autoSpaceDE w:val="0"/>
        <w:autoSpaceDN w:val="0"/>
        <w:spacing w:line="265" w:lineRule="exact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tabs>
          <w:tab w:val="left" w:pos="1219"/>
          <w:tab w:val="left" w:pos="1220"/>
        </w:tabs>
        <w:autoSpaceDE w:val="0"/>
        <w:autoSpaceDN w:val="0"/>
        <w:spacing w:line="265" w:lineRule="exact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tabs>
          <w:tab w:val="left" w:pos="1219"/>
          <w:tab w:val="left" w:pos="1220"/>
        </w:tabs>
        <w:autoSpaceDE w:val="0"/>
        <w:autoSpaceDN w:val="0"/>
        <w:spacing w:line="265" w:lineRule="exact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tabs>
          <w:tab w:val="left" w:pos="1219"/>
          <w:tab w:val="left" w:pos="1220"/>
        </w:tabs>
        <w:autoSpaceDE w:val="0"/>
        <w:autoSpaceDN w:val="0"/>
        <w:spacing w:line="265" w:lineRule="exact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tabs>
          <w:tab w:val="left" w:pos="1219"/>
          <w:tab w:val="left" w:pos="1220"/>
        </w:tabs>
        <w:autoSpaceDE w:val="0"/>
        <w:autoSpaceDN w:val="0"/>
        <w:spacing w:line="265" w:lineRule="exact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tabs>
          <w:tab w:val="left" w:pos="1219"/>
          <w:tab w:val="left" w:pos="1220"/>
        </w:tabs>
        <w:autoSpaceDE w:val="0"/>
        <w:autoSpaceDN w:val="0"/>
        <w:spacing w:line="265" w:lineRule="exact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tabs>
          <w:tab w:val="left" w:pos="1219"/>
          <w:tab w:val="left" w:pos="1220"/>
        </w:tabs>
        <w:autoSpaceDE w:val="0"/>
        <w:autoSpaceDN w:val="0"/>
        <w:spacing w:line="265" w:lineRule="exact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tabs>
          <w:tab w:val="left" w:pos="1219"/>
          <w:tab w:val="left" w:pos="1220"/>
        </w:tabs>
        <w:autoSpaceDE w:val="0"/>
        <w:autoSpaceDN w:val="0"/>
        <w:spacing w:line="265" w:lineRule="exact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tabs>
          <w:tab w:val="left" w:pos="1219"/>
          <w:tab w:val="left" w:pos="1220"/>
        </w:tabs>
        <w:autoSpaceDE w:val="0"/>
        <w:autoSpaceDN w:val="0"/>
        <w:spacing w:line="265" w:lineRule="exact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tabs>
          <w:tab w:val="left" w:pos="1219"/>
          <w:tab w:val="left" w:pos="1220"/>
        </w:tabs>
        <w:autoSpaceDE w:val="0"/>
        <w:autoSpaceDN w:val="0"/>
        <w:spacing w:line="265" w:lineRule="exact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tabs>
          <w:tab w:val="left" w:pos="1219"/>
          <w:tab w:val="left" w:pos="1220"/>
        </w:tabs>
        <w:autoSpaceDE w:val="0"/>
        <w:autoSpaceDN w:val="0"/>
        <w:spacing w:line="265" w:lineRule="exact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tabs>
          <w:tab w:val="left" w:pos="1219"/>
          <w:tab w:val="left" w:pos="1220"/>
        </w:tabs>
        <w:autoSpaceDE w:val="0"/>
        <w:autoSpaceDN w:val="0"/>
        <w:spacing w:line="265" w:lineRule="exact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tabs>
          <w:tab w:val="left" w:pos="1219"/>
          <w:tab w:val="left" w:pos="1220"/>
        </w:tabs>
        <w:autoSpaceDE w:val="0"/>
        <w:autoSpaceDN w:val="0"/>
        <w:spacing w:line="265" w:lineRule="exact"/>
        <w:rPr>
          <w:rFonts w:asciiTheme="minorHAnsi" w:hAnsiTheme="minorHAnsi" w:cstheme="minorHAnsi"/>
        </w:rPr>
      </w:pPr>
    </w:p>
    <w:p w:rsidR="00B51C48" w:rsidRDefault="00B51C48" w:rsidP="00C1726A">
      <w:pPr>
        <w:widowControl w:val="0"/>
        <w:tabs>
          <w:tab w:val="left" w:pos="1219"/>
          <w:tab w:val="left" w:pos="1220"/>
        </w:tabs>
        <w:autoSpaceDE w:val="0"/>
        <w:autoSpaceDN w:val="0"/>
        <w:spacing w:line="265" w:lineRule="exact"/>
        <w:rPr>
          <w:rFonts w:asciiTheme="minorHAnsi" w:hAnsiTheme="minorHAnsi" w:cstheme="minorHAnsi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11B6D" w:rsidTr="00916D05">
        <w:tc>
          <w:tcPr>
            <w:tcW w:w="10201" w:type="dxa"/>
          </w:tcPr>
          <w:p w:rsidR="00511B6D" w:rsidRPr="00C1726A" w:rsidRDefault="00511B6D" w:rsidP="005C460A">
            <w:pPr>
              <w:rPr>
                <w:rFonts w:asciiTheme="minorHAnsi" w:hAnsiTheme="minorHAnsi" w:cstheme="minorHAnsi"/>
              </w:rPr>
            </w:pPr>
          </w:p>
          <w:p w:rsidR="00511B6D" w:rsidRPr="00C1726A" w:rsidRDefault="00511B6D" w:rsidP="005C460A">
            <w:pPr>
              <w:rPr>
                <w:rFonts w:asciiTheme="minorHAnsi" w:hAnsiTheme="minorHAnsi" w:cstheme="minorHAnsi"/>
                <w:b/>
              </w:rPr>
            </w:pPr>
            <w:r w:rsidRPr="00C1726A">
              <w:rPr>
                <w:rFonts w:asciiTheme="minorHAnsi" w:hAnsiTheme="minorHAnsi" w:cstheme="minorHAnsi"/>
                <w:b/>
              </w:rPr>
              <w:t>STRATEGIE METODOLOGICHE E DIDATTICHE</w:t>
            </w:r>
          </w:p>
          <w:p w:rsidR="00511B6D" w:rsidRPr="00C1726A" w:rsidRDefault="00511B6D" w:rsidP="005C460A">
            <w:pPr>
              <w:tabs>
                <w:tab w:val="left" w:pos="915"/>
              </w:tabs>
              <w:rPr>
                <w:rFonts w:asciiTheme="minorHAnsi" w:hAnsiTheme="minorHAnsi" w:cstheme="minorHAnsi"/>
              </w:rPr>
            </w:pPr>
          </w:p>
        </w:tc>
      </w:tr>
      <w:tr w:rsidR="00511B6D" w:rsidRPr="00013E18" w:rsidTr="00916D05">
        <w:tc>
          <w:tcPr>
            <w:tcW w:w="10201" w:type="dxa"/>
          </w:tcPr>
          <w:p w:rsidR="00511B6D" w:rsidRPr="00C1726A" w:rsidRDefault="00511B6D" w:rsidP="00511B6D">
            <w:pPr>
              <w:pStyle w:val="Paragrafoelenco"/>
              <w:numPr>
                <w:ilvl w:val="0"/>
                <w:numId w:val="9"/>
              </w:numPr>
              <w:tabs>
                <w:tab w:val="left" w:pos="833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  <w:r w:rsidRPr="00C1726A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>Valorizzare nella didattica linguaggi comunicativi altri dal codice scritto (linguaggio iconografico, parlato), utilizzando mediatori didattici quali immagini, disegni e riepiloghi a voce</w:t>
            </w:r>
          </w:p>
          <w:p w:rsidR="00511B6D" w:rsidRPr="00C1726A" w:rsidRDefault="00511B6D" w:rsidP="00511B6D">
            <w:pPr>
              <w:pStyle w:val="Paragrafoelenco"/>
              <w:numPr>
                <w:ilvl w:val="0"/>
                <w:numId w:val="9"/>
              </w:numPr>
              <w:tabs>
                <w:tab w:val="left" w:pos="833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  <w:r w:rsidRPr="00C1726A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>Utilizzare schemi e mappe concettuali</w:t>
            </w:r>
          </w:p>
          <w:p w:rsidR="00511B6D" w:rsidRPr="00C1726A" w:rsidRDefault="00511B6D" w:rsidP="00511B6D">
            <w:pPr>
              <w:pStyle w:val="Paragrafoelenco"/>
              <w:numPr>
                <w:ilvl w:val="0"/>
                <w:numId w:val="9"/>
              </w:numPr>
              <w:tabs>
                <w:tab w:val="left" w:pos="833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  <w:r w:rsidRPr="00C1726A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>Insegnare l’uso di dispositivi extratestuali per lo studio (titolo, paragrafi, immagini)</w:t>
            </w:r>
          </w:p>
          <w:p w:rsidR="00511B6D" w:rsidRPr="00C1726A" w:rsidRDefault="00511B6D" w:rsidP="00511B6D">
            <w:pPr>
              <w:pStyle w:val="Paragrafoelenco"/>
              <w:numPr>
                <w:ilvl w:val="0"/>
                <w:numId w:val="9"/>
              </w:numPr>
              <w:tabs>
                <w:tab w:val="left" w:pos="833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  <w:r w:rsidRPr="00C1726A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 xml:space="preserve"> Promuovere inferenze, integrazioni e collegamenti tra le conoscenze e le discipline</w:t>
            </w:r>
          </w:p>
          <w:p w:rsidR="00511B6D" w:rsidRPr="00C1726A" w:rsidRDefault="00511B6D" w:rsidP="00511B6D">
            <w:pPr>
              <w:pStyle w:val="Paragrafoelenco"/>
              <w:numPr>
                <w:ilvl w:val="0"/>
                <w:numId w:val="9"/>
              </w:numPr>
              <w:tabs>
                <w:tab w:val="left" w:pos="833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  <w:r w:rsidRPr="00C1726A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>Dividere gli obiettivi di un compito in “sotto obiettivi”</w:t>
            </w:r>
          </w:p>
          <w:p w:rsidR="00511B6D" w:rsidRPr="00C1726A" w:rsidRDefault="00511B6D" w:rsidP="00511B6D">
            <w:pPr>
              <w:pStyle w:val="Paragrafoelenco"/>
              <w:numPr>
                <w:ilvl w:val="0"/>
                <w:numId w:val="9"/>
              </w:numPr>
              <w:tabs>
                <w:tab w:val="left" w:pos="833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  <w:r w:rsidRPr="00C1726A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 xml:space="preserve"> Offrire anticipatamente schemi grafici relativi all’argomento di studio, per orientare l’alunno nella discriminazione delle informazioni essenziali</w:t>
            </w:r>
          </w:p>
          <w:p w:rsidR="00511B6D" w:rsidRPr="00C1726A" w:rsidRDefault="00511B6D" w:rsidP="00511B6D">
            <w:pPr>
              <w:pStyle w:val="Paragrafoelenco"/>
              <w:numPr>
                <w:ilvl w:val="0"/>
                <w:numId w:val="9"/>
              </w:numPr>
              <w:tabs>
                <w:tab w:val="left" w:pos="833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  <w:r w:rsidRPr="00C1726A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>Privilegiare l’apprendimento dall’esperienza e la didattica laboratoriale</w:t>
            </w:r>
          </w:p>
          <w:p w:rsidR="00511B6D" w:rsidRPr="00C1726A" w:rsidRDefault="00511B6D" w:rsidP="00511B6D">
            <w:pPr>
              <w:pStyle w:val="Paragrafoelenco"/>
              <w:numPr>
                <w:ilvl w:val="0"/>
                <w:numId w:val="9"/>
              </w:numPr>
              <w:tabs>
                <w:tab w:val="left" w:pos="833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  <w:r w:rsidRPr="00C1726A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>Promuovere processi metacognitivi per sollecitare nell’alunno l’autocontrollo e l’autovalutazione dei propri processi di apprendimento</w:t>
            </w:r>
          </w:p>
          <w:p w:rsidR="00511B6D" w:rsidRPr="00C1726A" w:rsidRDefault="00511B6D" w:rsidP="00511B6D">
            <w:pPr>
              <w:pStyle w:val="Paragrafoelenco"/>
              <w:numPr>
                <w:ilvl w:val="0"/>
                <w:numId w:val="9"/>
              </w:numPr>
              <w:tabs>
                <w:tab w:val="left" w:pos="833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  <w:r w:rsidRPr="00C1726A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>Incentivare la didattica di piccolo gruppo e il tutoraggio tra pari</w:t>
            </w:r>
          </w:p>
          <w:p w:rsidR="00511B6D" w:rsidRPr="00C1726A" w:rsidRDefault="00511B6D" w:rsidP="00511B6D">
            <w:pPr>
              <w:pStyle w:val="Paragrafoelenco"/>
              <w:numPr>
                <w:ilvl w:val="0"/>
                <w:numId w:val="9"/>
              </w:numPr>
              <w:tabs>
                <w:tab w:val="left" w:pos="833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  <w:r w:rsidRPr="00C1726A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>Promuovere l’apprendimento collaborativo</w:t>
            </w:r>
          </w:p>
          <w:p w:rsidR="00511B6D" w:rsidRPr="00C1726A" w:rsidRDefault="00511B6D" w:rsidP="005C460A">
            <w:pPr>
              <w:tabs>
                <w:tab w:val="left" w:pos="915"/>
              </w:tabs>
              <w:rPr>
                <w:rFonts w:asciiTheme="minorHAnsi" w:hAnsiTheme="minorHAnsi" w:cstheme="minorHAnsi"/>
              </w:rPr>
            </w:pPr>
          </w:p>
        </w:tc>
      </w:tr>
    </w:tbl>
    <w:p w:rsidR="00511B6D" w:rsidRDefault="00511B6D" w:rsidP="00511B6D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E7D11" w:rsidRPr="000D64E7" w:rsidTr="00D1752F">
        <w:tc>
          <w:tcPr>
            <w:tcW w:w="10201" w:type="dxa"/>
          </w:tcPr>
          <w:p w:rsidR="009E7D11" w:rsidRDefault="009E7D11" w:rsidP="00D1752F">
            <w:pPr>
              <w:pStyle w:val="Titolo1"/>
              <w:ind w:left="0" w:firstLine="0"/>
              <w:outlineLvl w:val="0"/>
              <w:rPr>
                <w:lang w:val="it-IT"/>
              </w:rPr>
            </w:pPr>
          </w:p>
          <w:p w:rsidR="009E7D11" w:rsidRPr="00481636" w:rsidRDefault="009E7D11" w:rsidP="00D1752F">
            <w:pPr>
              <w:pStyle w:val="Titolo1"/>
              <w:ind w:left="0" w:firstLine="0"/>
              <w:outlineLvl w:val="0"/>
              <w:rPr>
                <w:rFonts w:asciiTheme="minorHAnsi" w:eastAsia="Times New Roman" w:hAnsiTheme="minorHAnsi" w:cstheme="minorHAnsi"/>
                <w:bCs w:val="0"/>
                <w:lang w:val="it-IT" w:eastAsia="it-IT"/>
              </w:rPr>
            </w:pPr>
            <w:r w:rsidRPr="00481636">
              <w:rPr>
                <w:rFonts w:asciiTheme="minorHAnsi" w:eastAsia="Times New Roman" w:hAnsiTheme="minorHAnsi" w:cstheme="minorHAnsi"/>
                <w:bCs w:val="0"/>
                <w:lang w:val="it-IT" w:eastAsia="it-IT"/>
              </w:rPr>
              <w:t>MODALITA’ DI VERIFICA</w:t>
            </w:r>
          </w:p>
          <w:p w:rsidR="009E7D11" w:rsidRPr="00013E18" w:rsidRDefault="009E7D11" w:rsidP="00D1752F"/>
        </w:tc>
      </w:tr>
      <w:tr w:rsidR="009E7D11" w:rsidRPr="00013E18" w:rsidTr="00D1752F">
        <w:tc>
          <w:tcPr>
            <w:tcW w:w="10201" w:type="dxa"/>
          </w:tcPr>
          <w:p w:rsidR="009E7D11" w:rsidRPr="000B0DCF" w:rsidRDefault="009E7D11" w:rsidP="00E839A0">
            <w:pPr>
              <w:pStyle w:val="Paragrafoelenco"/>
              <w:numPr>
                <w:ilvl w:val="0"/>
                <w:numId w:val="13"/>
              </w:numPr>
              <w:tabs>
                <w:tab w:val="left" w:pos="833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B0DCF">
              <w:rPr>
                <w:rFonts w:asciiTheme="minorHAnsi" w:hAnsiTheme="minorHAnsi" w:cstheme="minorHAnsi"/>
                <w:sz w:val="24"/>
                <w:szCs w:val="24"/>
              </w:rPr>
              <w:t>Predisposizione di prove informatizzate</w:t>
            </w:r>
          </w:p>
          <w:p w:rsidR="009E7D11" w:rsidRPr="000B0DCF" w:rsidRDefault="009E7D11" w:rsidP="00E839A0">
            <w:pPr>
              <w:pStyle w:val="Paragrafoelenco"/>
              <w:numPr>
                <w:ilvl w:val="0"/>
                <w:numId w:val="13"/>
              </w:numPr>
              <w:tabs>
                <w:tab w:val="left" w:pos="833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B0DCF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Possibilità di utilizzare mediatori (schemi, mappe) durante le prove (sia scritte che orali)</w:t>
            </w:r>
          </w:p>
          <w:p w:rsidR="009E7D11" w:rsidRPr="000B0DCF" w:rsidRDefault="009E7D11" w:rsidP="00E839A0">
            <w:pPr>
              <w:pStyle w:val="Paragrafoelenco"/>
              <w:numPr>
                <w:ilvl w:val="0"/>
                <w:numId w:val="13"/>
              </w:numPr>
              <w:tabs>
                <w:tab w:val="left" w:pos="833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0B0DCF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Possibilità di utilizzare strumenti compensativi durante le prove scritte (specificare quali se non si intendono concedere tutti gli strumenti consentiti durante le lezioni)</w:t>
            </w:r>
          </w:p>
          <w:p w:rsidR="009E7D11" w:rsidRPr="000B0DCF" w:rsidRDefault="009E7D11" w:rsidP="00E839A0">
            <w:pPr>
              <w:pStyle w:val="Paragrafoelenco"/>
              <w:numPr>
                <w:ilvl w:val="0"/>
                <w:numId w:val="13"/>
              </w:numPr>
              <w:tabs>
                <w:tab w:val="left" w:pos="833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  <w:r w:rsidRPr="000B0DCF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 xml:space="preserve">Tempi supplementari per le prove scritte (indicativamente + 30% rispetto al tempo previsto per il gruppo classe) </w:t>
            </w:r>
          </w:p>
          <w:p w:rsidR="009E7D11" w:rsidRPr="000B0DCF" w:rsidRDefault="009E7D11" w:rsidP="00E839A0">
            <w:pPr>
              <w:pStyle w:val="Paragrafoelenco"/>
              <w:numPr>
                <w:ilvl w:val="0"/>
                <w:numId w:val="13"/>
              </w:numPr>
              <w:tabs>
                <w:tab w:val="left" w:pos="833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  <w:r w:rsidRPr="000B0DCF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>Prove scritte con richieste ridotte rispetto a quelle previste per la classe (indicativamente - 30%)</w:t>
            </w:r>
          </w:p>
          <w:p w:rsidR="009E7D11" w:rsidRPr="000B0DCF" w:rsidRDefault="009E7D11" w:rsidP="00E839A0">
            <w:pPr>
              <w:pStyle w:val="Paragrafoelenco"/>
              <w:numPr>
                <w:ilvl w:val="0"/>
                <w:numId w:val="13"/>
              </w:numPr>
              <w:tabs>
                <w:tab w:val="left" w:pos="833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  <w:r w:rsidRPr="000B0DCF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>Solo prove orali</w:t>
            </w:r>
          </w:p>
          <w:p w:rsidR="009E7D11" w:rsidRDefault="009E7D11" w:rsidP="00E839A0">
            <w:pPr>
              <w:pStyle w:val="Paragrafoelenco"/>
              <w:numPr>
                <w:ilvl w:val="0"/>
                <w:numId w:val="13"/>
              </w:numPr>
              <w:tabs>
                <w:tab w:val="left" w:pos="833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  <w:r w:rsidRPr="000B0DCF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 xml:space="preserve">Prove scritte strutturate </w:t>
            </w:r>
          </w:p>
          <w:p w:rsidR="00E839A0" w:rsidRPr="00E839A0" w:rsidRDefault="00E839A0" w:rsidP="00E839A0">
            <w:pPr>
              <w:pStyle w:val="Elenco"/>
              <w:numPr>
                <w:ilvl w:val="0"/>
                <w:numId w:val="13"/>
              </w:numPr>
              <w:spacing w:after="0"/>
              <w:rPr>
                <w:rFonts w:ascii="Calibri" w:hAnsi="Calibri" w:cs="Calibri"/>
              </w:rPr>
            </w:pPr>
            <w:r w:rsidRPr="00E50EB5">
              <w:rPr>
                <w:rFonts w:ascii="Calibri" w:hAnsi="Calibri" w:cs="Calibri"/>
              </w:rPr>
              <w:t>distribuire in più prove intermedie la verifica dei contenuti troppo lunghi</w:t>
            </w:r>
          </w:p>
          <w:p w:rsidR="009E7D11" w:rsidRPr="000B0DCF" w:rsidRDefault="009E7D11" w:rsidP="00E839A0">
            <w:pPr>
              <w:pStyle w:val="Paragrafoelenco"/>
              <w:numPr>
                <w:ilvl w:val="0"/>
                <w:numId w:val="13"/>
              </w:numPr>
              <w:tabs>
                <w:tab w:val="left" w:pos="833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  <w:r w:rsidRPr="000B0DCF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>Maggiore strutturazione delle prove scritte rispetto a quelle previste per la classe</w:t>
            </w:r>
          </w:p>
          <w:p w:rsidR="009E7D11" w:rsidRPr="000B0DCF" w:rsidRDefault="009E7D11" w:rsidP="00E839A0">
            <w:pPr>
              <w:pStyle w:val="Paragrafoelenco"/>
              <w:numPr>
                <w:ilvl w:val="0"/>
                <w:numId w:val="13"/>
              </w:numPr>
              <w:tabs>
                <w:tab w:val="left" w:pos="833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  <w:r w:rsidRPr="000B0DCF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>Possibilità di compensare prove scritte con esito negativo con prove orali ad hoc</w:t>
            </w:r>
          </w:p>
          <w:p w:rsidR="009E7D11" w:rsidRPr="009E7D11" w:rsidRDefault="009E7D11" w:rsidP="00E839A0">
            <w:pPr>
              <w:pStyle w:val="Paragrafoelenco"/>
              <w:numPr>
                <w:ilvl w:val="0"/>
                <w:numId w:val="13"/>
              </w:numPr>
              <w:tabs>
                <w:tab w:val="left" w:pos="833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</w:pPr>
            <w:r w:rsidRPr="000B0DCF">
              <w:rPr>
                <w:rFonts w:asciiTheme="minorHAnsi" w:eastAsia="Times New Roman" w:hAnsiTheme="minorHAnsi" w:cstheme="minorHAnsi"/>
                <w:sz w:val="24"/>
                <w:szCs w:val="24"/>
                <w:lang w:val="it-IT" w:eastAsia="it-IT"/>
              </w:rPr>
              <w:t>Interrogazioni programmate</w:t>
            </w:r>
          </w:p>
          <w:p w:rsidR="009E7D11" w:rsidRPr="00013E18" w:rsidRDefault="009E7D11" w:rsidP="009E7D11">
            <w:pPr>
              <w:pStyle w:val="Paragrafoelenco"/>
              <w:tabs>
                <w:tab w:val="left" w:pos="833"/>
              </w:tabs>
              <w:autoSpaceDE w:val="0"/>
              <w:autoSpaceDN w:val="0"/>
              <w:ind w:left="720" w:firstLine="0"/>
            </w:pPr>
          </w:p>
        </w:tc>
      </w:tr>
    </w:tbl>
    <w:p w:rsidR="00511B6D" w:rsidRDefault="00511B6D" w:rsidP="00511B6D"/>
    <w:p w:rsidR="009E7D11" w:rsidRDefault="009E7D11" w:rsidP="00511B6D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11B6D" w:rsidRPr="000D64E7" w:rsidTr="00916D05">
        <w:tc>
          <w:tcPr>
            <w:tcW w:w="10201" w:type="dxa"/>
          </w:tcPr>
          <w:p w:rsidR="00511B6D" w:rsidRPr="00C1726A" w:rsidRDefault="00511B6D" w:rsidP="005C460A">
            <w:pPr>
              <w:pStyle w:val="Titolo1"/>
              <w:ind w:left="0" w:firstLine="0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lang w:val="it-IT" w:eastAsia="it-IT"/>
              </w:rPr>
            </w:pPr>
          </w:p>
          <w:p w:rsidR="00511B6D" w:rsidRPr="00C1726A" w:rsidRDefault="00417D1E" w:rsidP="005C460A">
            <w:pPr>
              <w:pStyle w:val="Titolo1"/>
              <w:ind w:left="0" w:firstLine="0"/>
              <w:outlineLvl w:val="0"/>
              <w:rPr>
                <w:rFonts w:asciiTheme="minorHAnsi" w:eastAsia="Times New Roman" w:hAnsiTheme="minorHAnsi" w:cstheme="minorHAnsi"/>
                <w:bCs w:val="0"/>
                <w:lang w:val="it-IT" w:eastAsia="it-IT"/>
              </w:rPr>
            </w:pPr>
            <w:r>
              <w:rPr>
                <w:rFonts w:asciiTheme="minorHAnsi" w:eastAsia="Times New Roman" w:hAnsiTheme="minorHAnsi" w:cstheme="minorHAnsi"/>
                <w:bCs w:val="0"/>
                <w:lang w:val="it-IT" w:eastAsia="it-IT"/>
              </w:rPr>
              <w:t>STRATEGIE</w:t>
            </w:r>
            <w:r w:rsidR="00511B6D" w:rsidRPr="00C1726A">
              <w:rPr>
                <w:rFonts w:asciiTheme="minorHAnsi" w:eastAsia="Times New Roman" w:hAnsiTheme="minorHAnsi" w:cstheme="minorHAnsi"/>
                <w:bCs w:val="0"/>
                <w:lang w:val="it-IT" w:eastAsia="it-IT"/>
              </w:rPr>
              <w:t xml:space="preserve"> E </w:t>
            </w:r>
            <w:r w:rsidR="001941B3" w:rsidRPr="00C1726A">
              <w:rPr>
                <w:rFonts w:asciiTheme="minorHAnsi" w:eastAsia="Times New Roman" w:hAnsiTheme="minorHAnsi" w:cstheme="minorHAnsi"/>
                <w:bCs w:val="0"/>
                <w:lang w:val="it-IT" w:eastAsia="it-IT"/>
              </w:rPr>
              <w:t xml:space="preserve">CRITERI DI </w:t>
            </w:r>
            <w:r w:rsidR="00511B6D" w:rsidRPr="00C1726A">
              <w:rPr>
                <w:rFonts w:asciiTheme="minorHAnsi" w:eastAsia="Times New Roman" w:hAnsiTheme="minorHAnsi" w:cstheme="minorHAnsi"/>
                <w:bCs w:val="0"/>
                <w:lang w:val="it-IT" w:eastAsia="it-IT"/>
              </w:rPr>
              <w:t>VALUTAZIONE</w:t>
            </w:r>
          </w:p>
          <w:p w:rsidR="00511B6D" w:rsidRPr="00C1726A" w:rsidRDefault="00511B6D" w:rsidP="005C460A">
            <w:pPr>
              <w:rPr>
                <w:rFonts w:asciiTheme="minorHAnsi" w:hAnsiTheme="minorHAnsi" w:cstheme="minorHAnsi"/>
              </w:rPr>
            </w:pPr>
          </w:p>
        </w:tc>
      </w:tr>
      <w:tr w:rsidR="00511B6D" w:rsidRPr="00013E18" w:rsidTr="00916D05">
        <w:tc>
          <w:tcPr>
            <w:tcW w:w="10201" w:type="dxa"/>
          </w:tcPr>
          <w:p w:rsidR="00511B6D" w:rsidRPr="00C1726A" w:rsidRDefault="00511B6D" w:rsidP="00E839A0">
            <w:pPr>
              <w:widowControl w:val="0"/>
              <w:numPr>
                <w:ilvl w:val="0"/>
                <w:numId w:val="10"/>
              </w:numPr>
              <w:tabs>
                <w:tab w:val="left" w:pos="372"/>
              </w:tabs>
              <w:spacing w:line="310" w:lineRule="exact"/>
              <w:rPr>
                <w:rFonts w:asciiTheme="minorHAnsi" w:hAnsiTheme="minorHAnsi" w:cstheme="minorHAnsi"/>
              </w:rPr>
            </w:pPr>
            <w:r w:rsidRPr="00C1726A">
              <w:rPr>
                <w:rFonts w:asciiTheme="minorHAnsi" w:hAnsiTheme="minorHAnsi" w:cstheme="minorHAnsi"/>
              </w:rPr>
              <w:t>Valutazioni più attente alle conoscenze e alle competenze di analisi, sintesi e collegamento piuttosto che alla correttezza formale</w:t>
            </w:r>
          </w:p>
          <w:p w:rsidR="00511B6D" w:rsidRPr="00C1726A" w:rsidRDefault="00511B6D" w:rsidP="00E839A0">
            <w:pPr>
              <w:widowControl w:val="0"/>
              <w:numPr>
                <w:ilvl w:val="0"/>
                <w:numId w:val="10"/>
              </w:numPr>
              <w:tabs>
                <w:tab w:val="left" w:pos="372"/>
              </w:tabs>
              <w:spacing w:line="310" w:lineRule="exact"/>
              <w:rPr>
                <w:rFonts w:asciiTheme="minorHAnsi" w:hAnsiTheme="minorHAnsi" w:cstheme="minorHAnsi"/>
              </w:rPr>
            </w:pPr>
            <w:r w:rsidRPr="00C1726A">
              <w:rPr>
                <w:rFonts w:asciiTheme="minorHAnsi" w:hAnsiTheme="minorHAnsi" w:cstheme="minorHAnsi"/>
              </w:rPr>
              <w:t>Non valutazione di eventuali errori ortografici (se non inficiano il messaggio)</w:t>
            </w:r>
          </w:p>
          <w:p w:rsidR="00511B6D" w:rsidRDefault="00417D1E" w:rsidP="00E839A0">
            <w:pPr>
              <w:widowControl w:val="0"/>
              <w:numPr>
                <w:ilvl w:val="0"/>
                <w:numId w:val="10"/>
              </w:numPr>
              <w:tabs>
                <w:tab w:val="left" w:pos="372"/>
              </w:tabs>
              <w:spacing w:line="310" w:lineRule="exact"/>
              <w:rPr>
                <w:rFonts w:asciiTheme="minorHAnsi" w:hAnsiTheme="minorHAnsi" w:cstheme="minorHAnsi"/>
              </w:rPr>
            </w:pPr>
            <w:r w:rsidRPr="00C1726A">
              <w:rPr>
                <w:rFonts w:asciiTheme="minorHAnsi" w:hAnsiTheme="minorHAnsi" w:cstheme="minorHAnsi"/>
              </w:rPr>
              <w:t>Dispensa dalla valutazione delle prove scritte di lingua straniera in corso d’anno</w:t>
            </w:r>
            <w:r w:rsidR="006422E4">
              <w:rPr>
                <w:rFonts w:asciiTheme="minorHAnsi" w:hAnsiTheme="minorHAnsi" w:cstheme="minorHAnsi"/>
              </w:rPr>
              <w:t xml:space="preserve"> </w:t>
            </w:r>
            <w:r w:rsidR="004A50BB">
              <w:rPr>
                <w:rFonts w:asciiTheme="minorHAnsi" w:hAnsiTheme="minorHAnsi" w:cstheme="minorHAnsi"/>
              </w:rPr>
              <w:t>in presenza di DSA con certificazione di</w:t>
            </w:r>
            <w:r w:rsidR="006422E4">
              <w:rPr>
                <w:rFonts w:asciiTheme="minorHAnsi" w:hAnsiTheme="minorHAnsi" w:cstheme="minorHAnsi"/>
              </w:rPr>
              <w:t xml:space="preserve"> GRAVITA’ (vedi capitolo “Dispensa”)</w:t>
            </w:r>
          </w:p>
          <w:p w:rsidR="009D0CE1" w:rsidRPr="00AC146F" w:rsidRDefault="00CC5859" w:rsidP="00E839A0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Valutare</w:t>
            </w:r>
            <w:r w:rsidR="009D0CE1" w:rsidRPr="00AC146F">
              <w:rPr>
                <w:rFonts w:asciiTheme="minorHAnsi" w:hAnsiTheme="minorHAnsi" w:cstheme="minorHAnsi"/>
              </w:rPr>
              <w:t xml:space="preserve"> l’utilizzo corretto delle forme grammaticali rispetto alle acquisizioni teoriche delle stesse </w:t>
            </w:r>
          </w:p>
          <w:p w:rsidR="00334549" w:rsidRDefault="00334549" w:rsidP="00E839A0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lastRenderedPageBreak/>
              <w:t>Valutare le conoscenze e non le carenze</w:t>
            </w:r>
            <w:r w:rsidR="00CC5859">
              <w:rPr>
                <w:rFonts w:asciiTheme="minorHAnsi" w:hAnsiTheme="minorHAnsi" w:cstheme="minorHAnsi"/>
              </w:rPr>
              <w:t xml:space="preserve"> per favorire la motivazione </w:t>
            </w:r>
          </w:p>
          <w:p w:rsidR="00334549" w:rsidRPr="00AC146F" w:rsidRDefault="00334549" w:rsidP="00E839A0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AC146F">
              <w:rPr>
                <w:rFonts w:asciiTheme="minorHAnsi" w:hAnsiTheme="minorHAnsi" w:cstheme="minorHAnsi"/>
              </w:rPr>
              <w:t xml:space="preserve">Applicare una valutazione formativa e non sommativa dei processi di apprendimento. </w:t>
            </w:r>
          </w:p>
          <w:p w:rsidR="003B224B" w:rsidRPr="00AC146F" w:rsidRDefault="003B224B" w:rsidP="00E839A0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Valutare nelle prove scritte il contenuto e non la forma (punteggiatura, lessico, errori ortografici, etc.)</w:t>
            </w:r>
          </w:p>
          <w:p w:rsidR="003B224B" w:rsidRPr="00AC146F" w:rsidRDefault="003B224B" w:rsidP="00E839A0">
            <w:pPr>
              <w:numPr>
                <w:ilvl w:val="0"/>
                <w:numId w:val="10"/>
              </w:numPr>
              <w:tabs>
                <w:tab w:val="left" w:pos="5502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Nelle lingue straniere e classiche s</w:t>
            </w:r>
            <w:r w:rsidRPr="00AC146F">
              <w:rPr>
                <w:rFonts w:asciiTheme="minorHAnsi" w:hAnsiTheme="minorHAnsi" w:cstheme="minorHAnsi"/>
              </w:rPr>
              <w:t>uddividere la valutazione della versione in due momenti:</w:t>
            </w:r>
          </w:p>
          <w:p w:rsidR="003B224B" w:rsidRPr="00AC146F" w:rsidRDefault="003B224B" w:rsidP="003B224B">
            <w:pPr>
              <w:tabs>
                <w:tab w:val="left" w:pos="5502"/>
              </w:tabs>
              <w:ind w:left="1080"/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Morfosintattica (su visione dei sintagmi e loro sottolineatura con colori)</w:t>
            </w:r>
          </w:p>
          <w:p w:rsidR="003B224B" w:rsidRPr="00AC146F" w:rsidRDefault="003B224B" w:rsidP="003B224B">
            <w:pPr>
              <w:tabs>
                <w:tab w:val="left" w:pos="5502"/>
              </w:tabs>
              <w:ind w:left="1080"/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Traduzione (accettata anche se fornita “a senso”)</w:t>
            </w:r>
          </w:p>
          <w:p w:rsidR="009D0CE1" w:rsidRDefault="003B224B" w:rsidP="00E839A0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 </w:t>
            </w:r>
            <w:r w:rsidR="00CC5859">
              <w:rPr>
                <w:rFonts w:asciiTheme="minorHAnsi" w:hAnsiTheme="minorHAnsi" w:cstheme="minorHAnsi"/>
              </w:rPr>
              <w:t>m</w:t>
            </w:r>
            <w:r w:rsidR="00E7634E">
              <w:rPr>
                <w:rFonts w:asciiTheme="minorHAnsi" w:hAnsiTheme="minorHAnsi" w:cstheme="minorHAnsi"/>
              </w:rPr>
              <w:t>atematica e</w:t>
            </w:r>
            <w:r w:rsidRPr="002E5F76">
              <w:rPr>
                <w:rFonts w:asciiTheme="minorHAnsi" w:hAnsiTheme="minorHAnsi" w:cstheme="minorHAnsi"/>
              </w:rPr>
              <w:t>scludere dalla valutazione gli errori di trascrizione e di calcolo</w:t>
            </w:r>
          </w:p>
          <w:p w:rsidR="00E839A0" w:rsidRPr="00E839A0" w:rsidRDefault="00E839A0" w:rsidP="00E839A0">
            <w:pPr>
              <w:pStyle w:val="Elenco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</w:rPr>
            </w:pPr>
            <w:r w:rsidRPr="00E50EB5">
              <w:rPr>
                <w:rFonts w:ascii="Calibri" w:hAnsi="Calibri" w:cs="Calibri"/>
              </w:rPr>
              <w:t>valutazione in base agli obiettivi minimi</w:t>
            </w:r>
          </w:p>
          <w:p w:rsidR="00511B6D" w:rsidRPr="00E839A0" w:rsidRDefault="001333DC" w:rsidP="00E839A0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Elaborazione di una griglia di valutazione con criteri </w:t>
            </w:r>
            <w:r w:rsidR="00E839A0">
              <w:rPr>
                <w:rFonts w:asciiTheme="minorHAnsi" w:hAnsiTheme="minorHAnsi" w:cstheme="minorHAnsi"/>
              </w:rPr>
              <w:t xml:space="preserve">e pesi </w:t>
            </w:r>
            <w:r>
              <w:rPr>
                <w:rFonts w:asciiTheme="minorHAnsi" w:hAnsiTheme="minorHAnsi" w:cstheme="minorHAnsi"/>
              </w:rPr>
              <w:t>personalizzati (allegarla al PDP)</w:t>
            </w:r>
          </w:p>
        </w:tc>
      </w:tr>
    </w:tbl>
    <w:tbl>
      <w:tblPr>
        <w:tblW w:w="10392" w:type="dxa"/>
        <w:tblInd w:w="38" w:type="dxa"/>
        <w:tblLook w:val="01E0" w:firstRow="1" w:lastRow="1" w:firstColumn="1" w:lastColumn="1" w:noHBand="0" w:noVBand="0"/>
      </w:tblPr>
      <w:tblGrid>
        <w:gridCol w:w="2911"/>
        <w:gridCol w:w="7512"/>
      </w:tblGrid>
      <w:tr w:rsidR="00511B6D" w:rsidRPr="00A416FF" w:rsidTr="00C1726A">
        <w:tc>
          <w:tcPr>
            <w:tcW w:w="10392" w:type="dxa"/>
            <w:gridSpan w:val="2"/>
            <w:tcBorders>
              <w:bottom w:val="single" w:sz="4" w:space="0" w:color="auto"/>
            </w:tcBorders>
          </w:tcPr>
          <w:p w:rsidR="00E7634E" w:rsidRDefault="00E7634E" w:rsidP="002E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:rsidR="00E7634E" w:rsidRPr="00C1726A" w:rsidRDefault="00E7634E" w:rsidP="002E5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  <w:p w:rsidR="002E5F76" w:rsidRPr="00C1726A" w:rsidRDefault="002E5F76" w:rsidP="002E5F76">
            <w:pPr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C1726A">
              <w:rPr>
                <w:rFonts w:asciiTheme="minorHAnsi" w:eastAsia="Arial" w:hAnsiTheme="minorHAnsi" w:cstheme="minorHAnsi"/>
                <w:b/>
                <w:color w:val="000000"/>
              </w:rPr>
              <w:t>TABELLA STURMENTI COMPENSATIVI/MISURE DISPENSATIVE</w:t>
            </w:r>
          </w:p>
          <w:p w:rsidR="002E5F76" w:rsidRPr="00E7634E" w:rsidRDefault="00464F26" w:rsidP="00E76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</w:rPr>
              <w:t>Trasversali a</w:t>
            </w:r>
            <w:r w:rsidR="002E5F76" w:rsidRPr="00C1726A">
              <w:rPr>
                <w:rFonts w:asciiTheme="minorHAnsi" w:eastAsia="Arial" w:hAnsiTheme="minorHAnsi" w:cstheme="minorHAnsi"/>
                <w:b/>
                <w:color w:val="000000"/>
              </w:rPr>
              <w:t xml:space="preserve"> tutte le materie</w:t>
            </w:r>
            <w:r>
              <w:rPr>
                <w:rFonts w:asciiTheme="minorHAnsi" w:eastAsia="Arial" w:hAnsiTheme="minorHAnsi" w:cstheme="minorHAnsi"/>
                <w:b/>
                <w:color w:val="000000"/>
              </w:rPr>
              <w:t xml:space="preserve"> sulla base delle difficoltà</w:t>
            </w:r>
          </w:p>
          <w:tbl>
            <w:tblPr>
              <w:tblW w:w="10197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ook w:val="0400" w:firstRow="0" w:lastRow="0" w:firstColumn="0" w:lastColumn="0" w:noHBand="0" w:noVBand="1"/>
            </w:tblPr>
            <w:tblGrid>
              <w:gridCol w:w="3471"/>
              <w:gridCol w:w="6726"/>
            </w:tblGrid>
            <w:tr w:rsidR="002E5F76" w:rsidTr="003D13F4">
              <w:trPr>
                <w:trHeight w:val="2220"/>
              </w:trPr>
              <w:tc>
                <w:tcPr>
                  <w:tcW w:w="3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464F2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 xml:space="preserve"> </w:t>
                  </w:r>
                  <w:r w:rsidR="002E5F76" w:rsidRPr="00C1726A"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DIFFICOLTÀ</w:t>
                  </w:r>
                </w:p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</w:pPr>
                  <w:r w:rsidRPr="00C1726A"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PRINCIPALI</w:t>
                  </w:r>
                </w:p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C1726A"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D.S.A.</w:t>
                  </w: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C1726A"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 xml:space="preserve">STRUMENTI COMPENSATIVI e </w:t>
                  </w:r>
                  <w:r w:rsidR="002165AA"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MISURE DISPENSATIVE</w:t>
                  </w:r>
                  <w:bookmarkStart w:id="0" w:name="_GoBack"/>
                  <w:bookmarkEnd w:id="0"/>
                  <w:r w:rsidRPr="00C1726A">
                    <w:rPr>
                      <w:rFonts w:asciiTheme="minorHAnsi" w:eastAsia="Arimo" w:hAnsiTheme="minorHAnsi" w:cstheme="minorHAnsi"/>
                      <w:color w:val="000000"/>
                    </w:rPr>
                    <w:br/>
                  </w:r>
                  <w:r w:rsidRPr="00C1726A"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(nota USR-ER 4/9/07)</w:t>
                  </w:r>
                </w:p>
              </w:tc>
            </w:tr>
            <w:tr w:rsidR="002E5F76" w:rsidTr="003D13F4">
              <w:trPr>
                <w:trHeight w:val="300"/>
              </w:trPr>
              <w:tc>
                <w:tcPr>
                  <w:tcW w:w="34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 xml:space="preserve">Lentezza ed errori nella lettura </w:t>
                  </w:r>
                </w:p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che possono condurre</w:t>
                  </w:r>
                </w:p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 xml:space="preserve">a  difficoltà nella comprensione </w:t>
                  </w:r>
                </w:p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del testo</w:t>
                  </w: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Evitare la lettura ad alta voce</w:t>
                  </w:r>
                </w:p>
              </w:tc>
            </w:tr>
            <w:tr w:rsidR="002E5F76" w:rsidTr="003D13F4">
              <w:trPr>
                <w:trHeight w:val="30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Limitare la lettura ad alta voce</w:t>
                  </w:r>
                </w:p>
              </w:tc>
            </w:tr>
            <w:tr w:rsidR="002E5F76" w:rsidTr="003D13F4">
              <w:trPr>
                <w:trHeight w:val="46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334549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Usare a casa e </w:t>
                  </w:r>
                  <w:r w:rsidR="002E5F76" w:rsidRPr="00C1726A">
                    <w:rPr>
                      <w:rFonts w:asciiTheme="minorHAnsi" w:hAnsiTheme="minorHAnsi" w:cstheme="minorHAnsi"/>
                    </w:rPr>
                    <w:t xml:space="preserve">in classe  </w:t>
                  </w:r>
                  <w:r>
                    <w:rPr>
                      <w:rFonts w:asciiTheme="minorHAnsi" w:hAnsiTheme="minorHAnsi" w:cstheme="minorHAnsi"/>
                    </w:rPr>
                    <w:t xml:space="preserve">il </w:t>
                  </w:r>
                  <w:r w:rsidR="002E5F76" w:rsidRPr="00C1726A">
                    <w:rPr>
                      <w:rFonts w:asciiTheme="minorHAnsi" w:hAnsiTheme="minorHAnsi" w:cstheme="minorHAnsi"/>
                    </w:rPr>
                    <w:t>computer con sintesi vocale,  cassette con testi registrati,  dizionari digitalizzati</w:t>
                  </w:r>
                </w:p>
              </w:tc>
            </w:tr>
            <w:tr w:rsidR="002E5F76" w:rsidTr="003D13F4">
              <w:trPr>
                <w:trHeight w:val="94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Sintetizzare/schematizzare i concetti con l’uso di mappe concettuali, eventualmente anche favorendo l’uso di software specifici dotati di sintesi vocale in grado di leggere anche le lingue straniere</w:t>
                  </w:r>
                </w:p>
              </w:tc>
            </w:tr>
            <w:tr w:rsidR="002E5F76" w:rsidTr="003D13F4">
              <w:trPr>
                <w:trHeight w:val="46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Leggere le consegne degli esercizi e/o fornire durante le verifiche prove su supporto digitalizzato</w:t>
                  </w:r>
                </w:p>
              </w:tc>
            </w:tr>
            <w:tr w:rsidR="002E5F76" w:rsidTr="003D13F4">
              <w:trPr>
                <w:trHeight w:val="46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Nelle verifiche ridurre il numero o semplificare gli esercizi, senza modificare gli obiettivi</w:t>
                  </w:r>
                </w:p>
              </w:tc>
            </w:tr>
            <w:tr w:rsidR="002E5F76" w:rsidTr="003D13F4">
              <w:trPr>
                <w:trHeight w:val="46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Privilegiare le verifiche orali consentendo l’uso di mappe durante l’interrogazione</w:t>
                  </w:r>
                </w:p>
              </w:tc>
            </w:tr>
            <w:tr w:rsidR="002E5F76" w:rsidTr="003D13F4">
              <w:trPr>
                <w:trHeight w:val="70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Favorire l’uso di altri linguaggi e tecniche (ad esempio il linguaggio iconico) come veicoli che possono sostenere la comprensione dei testi</w:t>
                  </w:r>
                </w:p>
              </w:tc>
            </w:tr>
            <w:tr w:rsidR="002E5F76" w:rsidTr="003D13F4">
              <w:trPr>
                <w:trHeight w:val="460"/>
              </w:trPr>
              <w:tc>
                <w:tcPr>
                  <w:tcW w:w="34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Difficoltà nei processi di automatizzazione della letto-</w:t>
                  </w:r>
                  <w:r w:rsidRPr="00C1726A">
                    <w:rPr>
                      <w:rFonts w:asciiTheme="minorHAnsi" w:hAnsiTheme="minorHAnsi" w:cstheme="minorHAnsi"/>
                    </w:rPr>
                    <w:lastRenderedPageBreak/>
                    <w:t>scrittura che rendono  difficile o impossibile eseguire contemporaneamente due procedimenti (ascoltare e scrivere, ascoltare e seguire un testo)</w:t>
                  </w: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lastRenderedPageBreak/>
                    <w:t>Limitare ed, ove necessario, evitare di far prendere appunti, ricopiare testi o espressioni matematiche</w:t>
                  </w:r>
                </w:p>
              </w:tc>
            </w:tr>
            <w:tr w:rsidR="002E5F76" w:rsidTr="003D13F4">
              <w:trPr>
                <w:trHeight w:val="70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In caso di necessità di integrazione dei libri di testo, fornire appunti su supporto digitalizzato o cartaceo stampato (arial 12-14 interlinea 1,5 o similari)</w:t>
                  </w:r>
                </w:p>
              </w:tc>
            </w:tr>
            <w:tr w:rsidR="002E5F76" w:rsidTr="003D13F4">
              <w:trPr>
                <w:trHeight w:val="30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Consentire l’uso del registratore</w:t>
                  </w:r>
                </w:p>
              </w:tc>
            </w:tr>
            <w:tr w:rsidR="002E5F76" w:rsidTr="003D13F4">
              <w:trPr>
                <w:trHeight w:val="30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Fornire lo schema o la mappa concettuale della lezione</w:t>
                  </w:r>
                </w:p>
              </w:tc>
            </w:tr>
            <w:tr w:rsidR="002E5F76" w:rsidTr="003D13F4">
              <w:trPr>
                <w:trHeight w:val="46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Modificare opportunamente le “prove di ascolto” delle lingue straniere</w:t>
                  </w:r>
                </w:p>
              </w:tc>
            </w:tr>
            <w:tr w:rsidR="002E5F76" w:rsidTr="003D13F4">
              <w:trPr>
                <w:trHeight w:val="30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Riduzione delle pagine da studiare</w:t>
                  </w:r>
                </w:p>
              </w:tc>
            </w:tr>
            <w:tr w:rsidR="002E5F76" w:rsidTr="003D13F4">
              <w:trPr>
                <w:trHeight w:val="30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Dispensa dalla lettura ad alta voce</w:t>
                  </w:r>
                </w:p>
              </w:tc>
            </w:tr>
            <w:tr w:rsidR="002E5F76" w:rsidTr="003D13F4">
              <w:trPr>
                <w:trHeight w:val="46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Uso del Personal Computer con videoscrittura e correttore ortografico, sintesi vocale</w:t>
                  </w:r>
                </w:p>
              </w:tc>
            </w:tr>
            <w:tr w:rsidR="002E5F76" w:rsidTr="003D13F4">
              <w:trPr>
                <w:trHeight w:val="300"/>
              </w:trPr>
              <w:tc>
                <w:tcPr>
                  <w:tcW w:w="34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Difficoltà nel ricordare le categorizzazioni, i nomi dei tempi verbali, delle strutture grammaticali italiane e straniere, dei complementi</w:t>
                  </w: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Favorire l’uso di schemi o mappe concettuali</w:t>
                  </w:r>
                </w:p>
              </w:tc>
            </w:tr>
            <w:tr w:rsidR="002E5F76" w:rsidTr="003D13F4">
              <w:trPr>
                <w:trHeight w:val="44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Privilegiare l’utilizzo corretto delle forme grammaticali sulle acquisizioni teoriche delle stesse</w:t>
                  </w:r>
                </w:p>
              </w:tc>
            </w:tr>
            <w:tr w:rsidR="002E5F76" w:rsidTr="003D13F4">
              <w:trPr>
                <w:trHeight w:val="44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Utilizzare per le verifiche scritte domande a risposta multipla e/o con possibilità di completamento (semistrutturate)</w:t>
                  </w:r>
                </w:p>
              </w:tc>
            </w:tr>
            <w:tr w:rsidR="002E5F76" w:rsidTr="003D13F4">
              <w:trPr>
                <w:trHeight w:val="1100"/>
              </w:trPr>
              <w:tc>
                <w:tcPr>
                  <w:tcW w:w="34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Discalculia, difficoltà nel memorizzare tabelline, formule, sequenze e procedure, forme grammaticali e nel recuperare rapidamente nella memoria nozioni già acquisite e comprese, cui consegue difficoltà e lentezza nell’esposizione durante le interrogazioni</w:t>
                  </w: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Incentivare l’utilizzo di mappe e schemi durante l’interrogazione, anche eventualmente su supporto digitalizzato, come previsto anche nel colloquio per l’esame di stato, per facilitare il recupero delle informazioni e migliorare l’espressione verbale che tende ad essere scarna</w:t>
                  </w:r>
                </w:p>
              </w:tc>
            </w:tr>
            <w:tr w:rsidR="002E5F76" w:rsidTr="003D13F4">
              <w:trPr>
                <w:trHeight w:val="66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Limitare ed, ove necessario, evitare lo studio mnemonico, tenere presente che vi è notevole difficoltà nel ricordare nomi, termini tecnici e definizioni</w:t>
                  </w:r>
                </w:p>
              </w:tc>
            </w:tr>
            <w:tr w:rsidR="002E5F76" w:rsidTr="003D13F4">
              <w:trPr>
                <w:trHeight w:val="66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Consentire nella misura necessaria l’uso di calcolatrice, tavole, tabelle e formulari delle varie discipline scientifiche durante le verifiche, mappe nelle interrogazioni</w:t>
                  </w:r>
                </w:p>
                <w:p w:rsidR="003D13F4" w:rsidRDefault="003D13F4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3D13F4" w:rsidRPr="00C1726A" w:rsidRDefault="003D13F4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E5F76" w:rsidTr="003D13F4">
              <w:trPr>
                <w:trHeight w:val="300"/>
              </w:trPr>
              <w:tc>
                <w:tcPr>
                  <w:tcW w:w="34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Difficoltà nell’espressione della lingua scritta.</w:t>
                  </w:r>
                </w:p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Disortografia e disgrafia</w:t>
                  </w: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Favorire l’uso di schemi e mappe</w:t>
                  </w:r>
                </w:p>
              </w:tc>
            </w:tr>
            <w:tr w:rsidR="002E5F76" w:rsidTr="003D13F4">
              <w:trPr>
                <w:trHeight w:val="44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Favorire l’utilizzo di programmi di video-scrittura con correttore ortografico per l’italiano e le lingue straniere</w:t>
                  </w:r>
                </w:p>
              </w:tc>
            </w:tr>
            <w:tr w:rsidR="002E5F76" w:rsidTr="003D13F4">
              <w:trPr>
                <w:trHeight w:val="440"/>
              </w:trPr>
              <w:tc>
                <w:tcPr>
                  <w:tcW w:w="34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Facile affaticabilità  e lunghezza dei tempi di recupero</w:t>
                  </w: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471A8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Fissare interrogazioni </w:t>
                  </w:r>
                  <w:r w:rsidR="002E5F76" w:rsidRPr="00C1726A">
                    <w:rPr>
                      <w:rFonts w:asciiTheme="minorHAnsi" w:hAnsiTheme="minorHAnsi" w:cstheme="minorHAnsi"/>
                    </w:rPr>
                    <w:t>programmate per consentire la pianificazione dello studio</w:t>
                  </w:r>
                </w:p>
              </w:tc>
            </w:tr>
            <w:tr w:rsidR="002E5F76" w:rsidTr="003D13F4">
              <w:trPr>
                <w:trHeight w:val="66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Evitare la sovrapposizione di compiti e interrogazioni delle varie materie evitando possibilmente di richiedere prestazioni nelle ultime ore</w:t>
                  </w:r>
                </w:p>
              </w:tc>
            </w:tr>
            <w:tr w:rsidR="002E5F76" w:rsidTr="003D13F4">
              <w:trPr>
                <w:trHeight w:val="66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Gestire in modo elastico la richiesta di esecuzione dei compiti a c</w:t>
                  </w:r>
                  <w:r w:rsidR="00334549">
                    <w:rPr>
                      <w:rFonts w:asciiTheme="minorHAnsi" w:hAnsiTheme="minorHAnsi" w:cstheme="minorHAnsi"/>
                    </w:rPr>
                    <w:t xml:space="preserve">asa, e curare l’instaurarsi di </w:t>
                  </w:r>
                  <w:r w:rsidRPr="00C1726A">
                    <w:rPr>
                      <w:rFonts w:asciiTheme="minorHAnsi" w:hAnsiTheme="minorHAnsi" w:cstheme="minorHAnsi"/>
                    </w:rPr>
                    <w:t>un produttivo rapporto scuola-famiglia</w:t>
                  </w:r>
                </w:p>
              </w:tc>
            </w:tr>
            <w:tr w:rsidR="002E5F76" w:rsidTr="003D13F4">
              <w:trPr>
                <w:trHeight w:val="44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Effettuare spiegazioni frontali di non più di mezz’ora e prevedere consegne operative</w:t>
                  </w:r>
                </w:p>
              </w:tc>
            </w:tr>
            <w:tr w:rsidR="002E5F76" w:rsidTr="003D13F4">
              <w:trPr>
                <w:trHeight w:val="44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Motivare l’autostima valorizzando i successi rispetto agli insuccessi</w:t>
                  </w:r>
                </w:p>
              </w:tc>
            </w:tr>
            <w:tr w:rsidR="002E5F76" w:rsidTr="003D13F4">
              <w:trPr>
                <w:trHeight w:val="44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Favorire situazioni di apprendimento cooperativo anche con diversi ruoli</w:t>
                  </w:r>
                </w:p>
              </w:tc>
            </w:tr>
            <w:tr w:rsidR="002E5F76" w:rsidTr="003D13F4">
              <w:trPr>
                <w:trHeight w:val="300"/>
              </w:trPr>
              <w:tc>
                <w:tcPr>
                  <w:tcW w:w="34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Difficoltà nella lingua straniera</w:t>
                  </w: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Privilegiare la forma orale, utilizzare prove a scelta multipla</w:t>
                  </w:r>
                </w:p>
              </w:tc>
            </w:tr>
            <w:tr w:rsidR="002E5F76" w:rsidTr="003D13F4">
              <w:trPr>
                <w:trHeight w:val="300"/>
              </w:trPr>
              <w:tc>
                <w:tcPr>
                  <w:tcW w:w="34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2E5F76" w:rsidRPr="00C1726A" w:rsidRDefault="002E5F76" w:rsidP="002E5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2E5F76" w:rsidRPr="00C1726A" w:rsidRDefault="002E5F76" w:rsidP="002E5F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Theme="minorHAnsi" w:hAnsiTheme="minorHAnsi" w:cstheme="minorHAnsi"/>
                    </w:rPr>
                  </w:pPr>
                  <w:r w:rsidRPr="00C1726A">
                    <w:rPr>
                      <w:rFonts w:asciiTheme="minorHAnsi" w:hAnsiTheme="minorHAnsi" w:cstheme="minorHAnsi"/>
                    </w:rPr>
                    <w:t>Utilizzare dizionari in cd-rom su computer (traduttori)</w:t>
                  </w:r>
                </w:p>
              </w:tc>
            </w:tr>
          </w:tbl>
          <w:p w:rsidR="007E097F" w:rsidRDefault="007E097F" w:rsidP="00B51C4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51C48" w:rsidRPr="002E5F76" w:rsidRDefault="00B51C48" w:rsidP="00B51C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5F76">
              <w:rPr>
                <w:rFonts w:asciiTheme="minorHAnsi" w:hAnsiTheme="minorHAnsi" w:cstheme="minorHAnsi"/>
                <w:b/>
              </w:rPr>
              <w:t>TABELLA STURMENTI COMPENSATIVI/MISURE DISPENSATIVE</w:t>
            </w:r>
          </w:p>
          <w:p w:rsidR="00B51C48" w:rsidRPr="007E097F" w:rsidRDefault="00B51C48" w:rsidP="007E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</w:rPr>
            </w:pPr>
            <w:r w:rsidRPr="002E5F76">
              <w:rPr>
                <w:rFonts w:asciiTheme="minorHAnsi" w:hAnsiTheme="minorHAnsi" w:cstheme="minorHAnsi"/>
                <w:b/>
              </w:rPr>
              <w:t>Per singola materia</w:t>
            </w:r>
          </w:p>
        </w:tc>
      </w:tr>
      <w:tr w:rsidR="00511B6D" w:rsidRPr="002745C7" w:rsidTr="007E097F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6D" w:rsidRPr="00AC146F" w:rsidRDefault="00511B6D" w:rsidP="005C460A">
            <w:pPr>
              <w:rPr>
                <w:rFonts w:asciiTheme="minorHAnsi" w:hAnsiTheme="minorHAnsi" w:cstheme="minorHAnsi"/>
                <w:b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  <w:i/>
              </w:rPr>
            </w:pPr>
            <w:r w:rsidRPr="00AC146F">
              <w:rPr>
                <w:rFonts w:asciiTheme="minorHAnsi" w:hAnsiTheme="minorHAnsi" w:cstheme="minorHAnsi"/>
                <w:b/>
              </w:rPr>
              <w:t>ITALIANO ORALE: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6D" w:rsidRPr="00AC146F" w:rsidRDefault="00511B6D" w:rsidP="005C460A">
            <w:pPr>
              <w:rPr>
                <w:rFonts w:asciiTheme="minorHAnsi" w:hAnsiTheme="minorHAnsi" w:cstheme="minorHAnsi"/>
                <w:i/>
              </w:rPr>
            </w:pPr>
          </w:p>
          <w:p w:rsidR="00511B6D" w:rsidRPr="001A6130" w:rsidRDefault="00511B6D" w:rsidP="00511B6D">
            <w:pPr>
              <w:pStyle w:val="Paragrafoelenco"/>
              <w:widowControl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1A6130">
              <w:rPr>
                <w:rFonts w:asciiTheme="minorHAnsi" w:hAnsiTheme="minorHAnsi" w:cstheme="minorHAnsi"/>
                <w:lang w:val="it-IT"/>
              </w:rPr>
              <w:t>Limitare o evitare la lettura ad alta voce</w:t>
            </w:r>
          </w:p>
          <w:p w:rsidR="00511B6D" w:rsidRPr="00AC146F" w:rsidRDefault="00511B6D" w:rsidP="00511B6D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Fornire all’allievo</w:t>
            </w:r>
            <w:r w:rsidRPr="00AC146F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AC146F">
              <w:rPr>
                <w:rFonts w:asciiTheme="minorHAnsi" w:hAnsiTheme="minorHAnsi" w:cstheme="minorHAnsi"/>
              </w:rPr>
              <w:t>la lettura ad alta voce del testo da parte del tutor, anche durante le verifiche</w:t>
            </w:r>
          </w:p>
          <w:p w:rsidR="00511B6D" w:rsidRPr="00AC146F" w:rsidRDefault="00511B6D" w:rsidP="00511B6D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Leggere all’allievo</w:t>
            </w:r>
            <w:r w:rsidRPr="00AC146F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AC146F">
              <w:rPr>
                <w:rFonts w:asciiTheme="minorHAnsi" w:hAnsiTheme="minorHAnsi" w:cstheme="minorHAnsi"/>
              </w:rPr>
              <w:t xml:space="preserve">le consegne degli esercizi </w:t>
            </w:r>
          </w:p>
          <w:p w:rsidR="00511B6D" w:rsidRPr="00AC146F" w:rsidRDefault="00511B6D" w:rsidP="00511B6D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Utilizzare testi ridotti non per contenuto, ma per quantità di pagine</w:t>
            </w:r>
          </w:p>
          <w:p w:rsidR="00511B6D" w:rsidRPr="00AC146F" w:rsidRDefault="00511B6D" w:rsidP="00511B6D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Evitare di far prendere appunti: fornire altresì appunti che supportino l’allievo nello studio (slides, documenti informatici, ecc.)</w:t>
            </w:r>
          </w:p>
          <w:p w:rsidR="00511B6D" w:rsidRPr="00AC146F" w:rsidRDefault="00511B6D" w:rsidP="00511B6D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Integrare libri di testo con appunti su supporto digitalizzato o su supporto cartaceo stampato (preferibilmente ARIAL 12-14)</w:t>
            </w:r>
          </w:p>
          <w:p w:rsidR="00511B6D" w:rsidRPr="00AC146F" w:rsidRDefault="00511B6D" w:rsidP="00511B6D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Privilegiare nelle verifiche scritte ed orali concetti e terminologie utilizzate nelle spiegazioni</w:t>
            </w:r>
          </w:p>
          <w:p w:rsidR="00511B6D" w:rsidRPr="00AC146F" w:rsidRDefault="00511B6D" w:rsidP="00511B6D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Evitare la memorizzazione di sequenze (poesie, etc.)</w:t>
            </w:r>
          </w:p>
          <w:p w:rsidR="00511B6D" w:rsidRPr="00AC146F" w:rsidRDefault="00511B6D" w:rsidP="00511B6D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Incentivare a casa e in classe l’utilizzo di p.c. e sintesi vocale</w:t>
            </w:r>
          </w:p>
          <w:p w:rsidR="00511B6D" w:rsidRPr="00AC146F" w:rsidRDefault="00511B6D" w:rsidP="00511B6D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Consentire l’uso del registratore o Smart pen</w:t>
            </w:r>
          </w:p>
          <w:p w:rsidR="00511B6D" w:rsidRPr="00AC146F" w:rsidRDefault="00511B6D" w:rsidP="00511B6D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Prevedere l’utilizzo di compiti ridotti non per contenuto, ma per quantità di pagine</w:t>
            </w:r>
          </w:p>
          <w:p w:rsidR="00511B6D" w:rsidRPr="00AC146F" w:rsidRDefault="00511B6D" w:rsidP="00511B6D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Utilizzare le verifiche orali per le materie che prevedono la valutazione dell’orale, da concordarsi con l’allievo</w:t>
            </w:r>
          </w:p>
          <w:p w:rsidR="00511B6D" w:rsidRPr="00AC146F" w:rsidRDefault="00511B6D" w:rsidP="00511B6D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Stimolare e supportare l’allievo, nelle verifiche orali, aiutandolo ad argomentare, qualora si dimostrasse in difficoltà per la compromissione della memoria a breve termine e della sequenzialità e non per volontà propria</w:t>
            </w:r>
          </w:p>
          <w:p w:rsidR="00511B6D" w:rsidRPr="00AC146F" w:rsidRDefault="00511B6D" w:rsidP="00511B6D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Fiss</w:t>
            </w:r>
            <w:r w:rsidR="00DD32B1">
              <w:rPr>
                <w:rFonts w:asciiTheme="minorHAnsi" w:hAnsiTheme="minorHAnsi" w:cstheme="minorHAnsi"/>
              </w:rPr>
              <w:t>are interrogazioni e verifiche</w:t>
            </w:r>
            <w:r w:rsidR="00DD32B1" w:rsidRPr="00C1726A">
              <w:rPr>
                <w:rFonts w:asciiTheme="minorHAnsi" w:hAnsiTheme="minorHAnsi" w:cstheme="minorHAnsi"/>
              </w:rPr>
              <w:t xml:space="preserve"> programmate per consentire la pianificazione dello studio</w:t>
            </w:r>
          </w:p>
          <w:p w:rsidR="00511B6D" w:rsidRPr="00AC146F" w:rsidRDefault="00511B6D" w:rsidP="00511B6D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 xml:space="preserve">Evitare la sovrapposizione di interrogazioni e verifiche (una sola interrogazione o verifica al giorno) </w:t>
            </w:r>
          </w:p>
          <w:p w:rsidR="00511B6D" w:rsidRPr="00AC146F" w:rsidRDefault="00DD32B1" w:rsidP="00511B6D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Favorire le interrogazioni</w:t>
            </w:r>
            <w:r w:rsidR="00511B6D" w:rsidRPr="00AC146F">
              <w:rPr>
                <w:rFonts w:asciiTheme="minorHAnsi" w:hAnsiTheme="minorHAnsi" w:cstheme="minorHAnsi"/>
              </w:rPr>
              <w:t xml:space="preserve"> nelle prime ore del mattino</w:t>
            </w:r>
          </w:p>
          <w:p w:rsidR="00511B6D" w:rsidRPr="00AC146F" w:rsidRDefault="00511B6D" w:rsidP="00511B6D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Fornire, in tempi utili, copia delle verifiche affinché lo studente possa prendere atto dei suoi errori</w:t>
            </w:r>
          </w:p>
          <w:p w:rsidR="00511B6D" w:rsidRPr="00AC146F" w:rsidRDefault="00511B6D" w:rsidP="00334549">
            <w:pPr>
              <w:ind w:left="720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511B6D" w:rsidRPr="002745C7" w:rsidTr="007E097F">
        <w:trPr>
          <w:trHeight w:val="1294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80" w:rsidRDefault="00661380" w:rsidP="005C460A">
            <w:pPr>
              <w:rPr>
                <w:rFonts w:asciiTheme="minorHAnsi" w:hAnsiTheme="minorHAnsi" w:cstheme="minorHAnsi"/>
                <w:b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  <w:b/>
              </w:rPr>
            </w:pPr>
            <w:r w:rsidRPr="00AC146F">
              <w:rPr>
                <w:rFonts w:asciiTheme="minorHAnsi" w:hAnsiTheme="minorHAnsi" w:cstheme="minorHAnsi"/>
                <w:b/>
              </w:rPr>
              <w:t>ITALIANO SCRITTO:</w:t>
            </w:r>
          </w:p>
          <w:p w:rsidR="00511B6D" w:rsidRPr="00AC146F" w:rsidRDefault="00511B6D" w:rsidP="005C460A">
            <w:pPr>
              <w:jc w:val="right"/>
              <w:rPr>
                <w:rFonts w:asciiTheme="minorHAnsi" w:hAnsiTheme="minorHAnsi" w:cstheme="minorHAnsi"/>
                <w:i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6D" w:rsidRPr="00AC146F" w:rsidRDefault="00511B6D" w:rsidP="005C460A">
            <w:pPr>
              <w:ind w:left="392"/>
              <w:jc w:val="both"/>
              <w:rPr>
                <w:rFonts w:asciiTheme="minorHAnsi" w:hAnsiTheme="minorHAnsi" w:cstheme="minorHAnsi"/>
              </w:rPr>
            </w:pPr>
          </w:p>
          <w:p w:rsidR="00511B6D" w:rsidRPr="00AC146F" w:rsidRDefault="00511B6D" w:rsidP="00511B6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Favorire l’uso d</w:t>
            </w:r>
            <w:r w:rsidR="00DD32B1">
              <w:rPr>
                <w:rFonts w:asciiTheme="minorHAnsi" w:hAnsiTheme="minorHAnsi" w:cstheme="minorHAnsi"/>
              </w:rPr>
              <w:t>el carattere stampato maiuscolo/preferito</w:t>
            </w:r>
          </w:p>
          <w:p w:rsidR="00511B6D" w:rsidRPr="00AC146F" w:rsidRDefault="00511B6D" w:rsidP="00511B6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Fornire all’allievo la lettura ad alta voce del testo, da parte del tutor, anche durante le verifiche</w:t>
            </w:r>
          </w:p>
          <w:p w:rsidR="00511B6D" w:rsidRPr="00AC146F" w:rsidRDefault="00511B6D" w:rsidP="00511B6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Evitare la scrittura sotto dettatura, anche durante le verifiche</w:t>
            </w:r>
          </w:p>
          <w:p w:rsidR="00511B6D" w:rsidRPr="00AC146F" w:rsidRDefault="00511B6D" w:rsidP="00511B6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Utilizzare testi ridotti non per contenuto, ma per quantità di pagine</w:t>
            </w:r>
          </w:p>
          <w:p w:rsidR="00511B6D" w:rsidRPr="00AC146F" w:rsidRDefault="00511B6D" w:rsidP="00511B6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Privilegiare nelle verifiche scritte e orali concetti e terminologie utilizzate nelle spiegazioni</w:t>
            </w:r>
          </w:p>
          <w:p w:rsidR="00511B6D" w:rsidRPr="00AC146F" w:rsidRDefault="00511B6D" w:rsidP="00511B6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 xml:space="preserve">Evitare di far </w:t>
            </w:r>
            <w:r>
              <w:rPr>
                <w:rFonts w:asciiTheme="minorHAnsi" w:hAnsiTheme="minorHAnsi" w:cstheme="minorHAnsi"/>
              </w:rPr>
              <w:t>prendere appunti</w:t>
            </w:r>
            <w:r w:rsidRPr="00AC146F">
              <w:rPr>
                <w:rFonts w:asciiTheme="minorHAnsi" w:hAnsiTheme="minorHAnsi" w:cstheme="minorHAnsi"/>
              </w:rPr>
              <w:t xml:space="preserve"> e ricopiare testi: fornire altresì appunti che supportino l’allievo nello studio (slides, documenti informatici, ecc.)</w:t>
            </w:r>
          </w:p>
          <w:p w:rsidR="00511B6D" w:rsidRPr="00AC146F" w:rsidRDefault="00511B6D" w:rsidP="00511B6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Ridurre il numero delle domande nelle consegne scritte o la lunghezza del testo o garantire tempi più lunghi</w:t>
            </w:r>
          </w:p>
          <w:p w:rsidR="00511B6D" w:rsidRPr="00AC146F" w:rsidRDefault="00511B6D" w:rsidP="00511B6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Evitare, secondo i casi, le risposte V o F</w:t>
            </w:r>
          </w:p>
          <w:p w:rsidR="00511B6D" w:rsidRPr="00AC146F" w:rsidRDefault="00511B6D" w:rsidP="00511B6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Evitare domande con doppia negazione e di difficile interpretazione</w:t>
            </w:r>
          </w:p>
          <w:p w:rsidR="00511B6D" w:rsidRPr="00AC146F" w:rsidRDefault="00511B6D" w:rsidP="00511B6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 xml:space="preserve">Privilegiare l’utilizzo corretto delle forme grammaticali rispetto alle acquisizioni teoriche delle stesse </w:t>
            </w:r>
          </w:p>
          <w:p w:rsidR="00511B6D" w:rsidRPr="00AC146F" w:rsidRDefault="00511B6D" w:rsidP="00511B6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Nell’analisi:</w:t>
            </w:r>
          </w:p>
          <w:p w:rsidR="00511B6D" w:rsidRPr="001A6130" w:rsidRDefault="00511B6D" w:rsidP="00511B6D">
            <w:pPr>
              <w:pStyle w:val="Paragrafoelenco"/>
              <w:widowControl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1A6130">
              <w:rPr>
                <w:rFonts w:asciiTheme="minorHAnsi" w:hAnsiTheme="minorHAnsi" w:cstheme="minorHAnsi"/>
                <w:lang w:val="it-IT"/>
              </w:rPr>
              <w:t>Utilizzare la suddivisione del periodo in sintagmi, laddove si presenti la necessità reale</w:t>
            </w:r>
          </w:p>
          <w:p w:rsidR="00511B6D" w:rsidRPr="001A6130" w:rsidRDefault="00511B6D" w:rsidP="00511B6D">
            <w:pPr>
              <w:pStyle w:val="Paragrafoelenco"/>
              <w:widowControl/>
              <w:numPr>
                <w:ilvl w:val="1"/>
                <w:numId w:val="5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1A6130">
              <w:rPr>
                <w:rFonts w:asciiTheme="minorHAnsi" w:hAnsiTheme="minorHAnsi" w:cstheme="minorHAnsi"/>
                <w:lang w:val="it-IT"/>
              </w:rPr>
              <w:t>Fornire l’articolazione della struttura del testo (nominazione) nelle produzioni scritte e nella comprensione del testo dove è necessario</w:t>
            </w:r>
          </w:p>
          <w:p w:rsidR="00511B6D" w:rsidRPr="00AC146F" w:rsidRDefault="00511B6D" w:rsidP="00511B6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Utilizzare la regola delle 5 W per i testi che lo richiedono</w:t>
            </w:r>
          </w:p>
          <w:p w:rsidR="00511B6D" w:rsidRPr="00AC146F" w:rsidRDefault="00511B6D" w:rsidP="00511B6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Pianificare la produzione scritta, con relativa argomentazione da parte del docente, finalizzata a contestualizzare il testo</w:t>
            </w:r>
          </w:p>
          <w:p w:rsidR="00511B6D" w:rsidRPr="00AC146F" w:rsidRDefault="00511B6D" w:rsidP="00511B6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Incentivare a casa e in classe l’utilizzo del p.c. e del vocabolario elettronico</w:t>
            </w:r>
          </w:p>
          <w:p w:rsidR="00511B6D" w:rsidRPr="00AC146F" w:rsidRDefault="00511B6D" w:rsidP="00511B6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Consentire l’uso del registratore o Smartpen</w:t>
            </w:r>
          </w:p>
          <w:p w:rsidR="00511B6D" w:rsidRPr="00AC146F" w:rsidRDefault="00511B6D" w:rsidP="00511B6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Prevedere l’utilizzo di compiti ridotti non per contenuto, ma per quantità di pagine</w:t>
            </w:r>
          </w:p>
          <w:p w:rsidR="00511B6D" w:rsidRPr="00AC146F" w:rsidRDefault="00511B6D" w:rsidP="00511B6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Fornire, in tempi utili, copia delle verifiche affinché l’allievo possa prendere atto dei suoi errori</w:t>
            </w:r>
          </w:p>
          <w:p w:rsidR="00511B6D" w:rsidRPr="00AC146F" w:rsidRDefault="00511B6D" w:rsidP="00511B6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Fissare verifiche programma</w:t>
            </w:r>
            <w:r w:rsidR="00DD32B1">
              <w:rPr>
                <w:rFonts w:asciiTheme="minorHAnsi" w:hAnsiTheme="minorHAnsi" w:cstheme="minorHAnsi"/>
              </w:rPr>
              <w:t>te</w:t>
            </w:r>
          </w:p>
          <w:p w:rsidR="00511B6D" w:rsidRPr="00AC146F" w:rsidRDefault="00511B6D" w:rsidP="00511B6D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Favorire  le verifiche nelle prime ore del mattino</w:t>
            </w:r>
          </w:p>
          <w:p w:rsidR="00511B6D" w:rsidRPr="003B224B" w:rsidRDefault="00511B6D" w:rsidP="005C460A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Riservare maggiore considerazione per le corrispondenti prove orali, come misura compensativa dovuta, laddove la prova scritta  non fosse soddisfacente</w:t>
            </w:r>
          </w:p>
        </w:tc>
      </w:tr>
      <w:tr w:rsidR="00511B6D" w:rsidRPr="002745C7" w:rsidTr="007E097F">
        <w:trPr>
          <w:trHeight w:val="126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6D" w:rsidRPr="00AC146F" w:rsidRDefault="00511B6D" w:rsidP="005C460A">
            <w:pPr>
              <w:rPr>
                <w:rFonts w:asciiTheme="minorHAnsi" w:hAnsiTheme="minorHAnsi" w:cstheme="minorHAnsi"/>
                <w:b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  <w:b/>
              </w:rPr>
            </w:pPr>
            <w:r w:rsidRPr="00AC146F">
              <w:rPr>
                <w:rFonts w:asciiTheme="minorHAnsi" w:hAnsiTheme="minorHAnsi" w:cstheme="minorHAnsi"/>
                <w:b/>
              </w:rPr>
              <w:t xml:space="preserve">LINGUA </w:t>
            </w:r>
            <w:r w:rsidR="00E7634E">
              <w:rPr>
                <w:rFonts w:asciiTheme="minorHAnsi" w:hAnsiTheme="minorHAnsi" w:cstheme="minorHAnsi"/>
                <w:b/>
              </w:rPr>
              <w:t xml:space="preserve">STRANIERA E </w:t>
            </w:r>
            <w:r w:rsidRPr="00AC146F">
              <w:rPr>
                <w:rFonts w:asciiTheme="minorHAnsi" w:hAnsiTheme="minorHAnsi" w:cstheme="minorHAnsi"/>
                <w:b/>
              </w:rPr>
              <w:t xml:space="preserve">LINGUE </w:t>
            </w:r>
            <w:r w:rsidR="00E7634E">
              <w:rPr>
                <w:rFonts w:asciiTheme="minorHAnsi" w:hAnsiTheme="minorHAnsi" w:cstheme="minorHAnsi"/>
                <w:b/>
              </w:rPr>
              <w:t>CLASSICHE</w:t>
            </w: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  <w:b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11" w:rsidRPr="00AC146F" w:rsidRDefault="00E55A11" w:rsidP="005C460A">
            <w:pPr>
              <w:rPr>
                <w:rFonts w:asciiTheme="minorHAnsi" w:hAnsiTheme="minorHAnsi" w:cstheme="minorHAnsi"/>
                <w:i/>
              </w:rPr>
            </w:pPr>
          </w:p>
          <w:p w:rsidR="00511B6D" w:rsidRPr="00AC146F" w:rsidRDefault="00511B6D" w:rsidP="00511B6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Limitare o evitare la lettura ad alta voce</w:t>
            </w:r>
          </w:p>
          <w:p w:rsidR="00511B6D" w:rsidRPr="00AC146F" w:rsidRDefault="00511B6D" w:rsidP="00511B6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Fornire all’allievo la lettura ad alta voce del testo da parte del docente, anche nelle verifiche</w:t>
            </w:r>
          </w:p>
          <w:p w:rsidR="00511B6D" w:rsidRPr="00AC146F" w:rsidRDefault="00511B6D" w:rsidP="00511B6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lastRenderedPageBreak/>
              <w:t>E</w:t>
            </w:r>
            <w:r w:rsidR="002E5F76">
              <w:rPr>
                <w:rFonts w:asciiTheme="minorHAnsi" w:hAnsiTheme="minorHAnsi" w:cstheme="minorHAnsi"/>
              </w:rPr>
              <w:t xml:space="preserve">vitare di far prendere appunti </w:t>
            </w:r>
            <w:r w:rsidRPr="00AC146F">
              <w:rPr>
                <w:rFonts w:asciiTheme="minorHAnsi" w:hAnsiTheme="minorHAnsi" w:cstheme="minorHAnsi"/>
              </w:rPr>
              <w:t>e ricopiare testi: fornire altresì appunti che supportino l’allievo nello studio (slide, documenti informatici, ecc.)</w:t>
            </w:r>
          </w:p>
          <w:p w:rsidR="00511B6D" w:rsidRPr="00AC146F" w:rsidRDefault="00511B6D" w:rsidP="00511B6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Evitare, di norma, gli esercizi di trasformazione</w:t>
            </w:r>
          </w:p>
          <w:p w:rsidR="00511B6D" w:rsidRPr="00AC146F" w:rsidRDefault="00511B6D" w:rsidP="00511B6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 xml:space="preserve">Evitare domande con doppia negazione e di difficile interpretazione </w:t>
            </w:r>
          </w:p>
          <w:p w:rsidR="00511B6D" w:rsidRPr="00AC146F" w:rsidRDefault="00511B6D" w:rsidP="00511B6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Garantire l’approccio visivo e comunicativo alle Lingue</w:t>
            </w:r>
          </w:p>
          <w:p w:rsidR="00511B6D" w:rsidRPr="00AC146F" w:rsidRDefault="00511B6D" w:rsidP="00511B6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Utilizzare schemi di regole</w:t>
            </w:r>
          </w:p>
          <w:p w:rsidR="00511B6D" w:rsidRPr="00AC146F" w:rsidRDefault="00511B6D" w:rsidP="00511B6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Utilizzare mappe mentali e concettuali</w:t>
            </w:r>
          </w:p>
          <w:p w:rsidR="00511B6D" w:rsidRPr="00AC146F" w:rsidRDefault="00511B6D" w:rsidP="00511B6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Pianificare la produzione scritta, con relativa argomentazione da parte del docente, finalizzata a contestualizzare il testo</w:t>
            </w:r>
          </w:p>
          <w:p w:rsidR="00511B6D" w:rsidRPr="00AC146F" w:rsidRDefault="00511B6D" w:rsidP="00511B6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Privilegiare, ne</w:t>
            </w:r>
            <w:r>
              <w:rPr>
                <w:rFonts w:asciiTheme="minorHAnsi" w:hAnsiTheme="minorHAnsi" w:cstheme="minorHAnsi"/>
              </w:rPr>
              <w:t xml:space="preserve">lle verifiche scritte e orali, </w:t>
            </w:r>
            <w:r w:rsidRPr="00AC146F">
              <w:rPr>
                <w:rFonts w:asciiTheme="minorHAnsi" w:hAnsiTheme="minorHAnsi" w:cstheme="minorHAnsi"/>
              </w:rPr>
              <w:t>concetti e   terminologie utilizzate nelle spiegazioni</w:t>
            </w:r>
          </w:p>
          <w:p w:rsidR="00511B6D" w:rsidRPr="00AC146F" w:rsidRDefault="003B224B" w:rsidP="00511B6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Privilegiare </w:t>
            </w:r>
            <w:r w:rsidR="00511B6D" w:rsidRPr="00AC146F">
              <w:rPr>
                <w:rFonts w:asciiTheme="minorHAnsi" w:hAnsiTheme="minorHAnsi" w:cstheme="minorHAnsi"/>
              </w:rPr>
              <w:t xml:space="preserve">l’apprendimento orale </w:t>
            </w:r>
          </w:p>
          <w:p w:rsidR="00511B6D" w:rsidRDefault="00511B6D" w:rsidP="00511B6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Consolidare gli apprendimenti, in forma orale</w:t>
            </w:r>
          </w:p>
          <w:p w:rsidR="00511B6D" w:rsidRPr="00AC146F" w:rsidRDefault="00511B6D" w:rsidP="00511B6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Evitare la memorizzazione di parole rare o di registro colto e potenziare il lessico ad alta frequenza</w:t>
            </w:r>
          </w:p>
          <w:p w:rsidR="00511B6D" w:rsidRPr="00AC146F" w:rsidRDefault="00511B6D" w:rsidP="00511B6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 xml:space="preserve">Compensare le prove scritte con interrogazioni orali, valutando gli esiti positivi </w:t>
            </w:r>
          </w:p>
          <w:p w:rsidR="00511B6D" w:rsidRPr="00AC146F" w:rsidRDefault="00511B6D" w:rsidP="00511B6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 xml:space="preserve">Utilizzare preferibilmente i colori per distinguere le forme grammaticali </w:t>
            </w:r>
          </w:p>
          <w:p w:rsidR="00511B6D" w:rsidRPr="00AC146F" w:rsidRDefault="00511B6D" w:rsidP="00511B6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Consentire</w:t>
            </w:r>
            <w:r w:rsidR="003B224B">
              <w:rPr>
                <w:rFonts w:asciiTheme="minorHAnsi" w:hAnsiTheme="minorHAnsi" w:cstheme="minorHAnsi"/>
              </w:rPr>
              <w:t xml:space="preserve"> l’uso del registratore o Smart</w:t>
            </w:r>
            <w:r w:rsidRPr="00AC146F">
              <w:rPr>
                <w:rFonts w:asciiTheme="minorHAnsi" w:hAnsiTheme="minorHAnsi" w:cstheme="minorHAnsi"/>
              </w:rPr>
              <w:t>pen per le spiegazioni</w:t>
            </w:r>
          </w:p>
          <w:p w:rsidR="00511B6D" w:rsidRDefault="00511B6D" w:rsidP="00511B6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Incentivare a casa e in classe l’utilizzo del p.c. e del vocabolario elettronico</w:t>
            </w:r>
          </w:p>
          <w:p w:rsidR="003B224B" w:rsidRPr="00AC146F" w:rsidRDefault="003B224B" w:rsidP="00511B6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Favorire l’utilizzo del lettore digitale</w:t>
            </w:r>
          </w:p>
          <w:p w:rsidR="00511B6D" w:rsidRPr="00AC146F" w:rsidRDefault="00511B6D" w:rsidP="00511B6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Ridurre il numero delle domande nelle consegne scritte o la lunghezza del testo e garantire tempi più lunghi</w:t>
            </w:r>
          </w:p>
          <w:p w:rsidR="00511B6D" w:rsidRPr="00AC146F" w:rsidRDefault="00511B6D" w:rsidP="00511B6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Evitare domande aperte in favore di verifiche strutturate</w:t>
            </w:r>
          </w:p>
          <w:p w:rsidR="00511B6D" w:rsidRPr="00AC146F" w:rsidRDefault="00511B6D" w:rsidP="00511B6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Favorire risposte concise </w:t>
            </w:r>
            <w:r w:rsidRPr="00AC146F">
              <w:rPr>
                <w:rFonts w:asciiTheme="minorHAnsi" w:hAnsiTheme="minorHAnsi" w:cstheme="minorHAnsi"/>
              </w:rPr>
              <w:t>nelle verifiche scritte; qualora la prova risultasse non soddisfacente è necessario prevedere  la prova orale sugli stessi contenuti</w:t>
            </w:r>
          </w:p>
        </w:tc>
      </w:tr>
      <w:tr w:rsidR="00511B6D" w:rsidRPr="002745C7" w:rsidTr="007E097F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6D" w:rsidRPr="00AC146F" w:rsidRDefault="00511B6D" w:rsidP="005C460A">
            <w:pPr>
              <w:rPr>
                <w:rFonts w:asciiTheme="minorHAnsi" w:hAnsiTheme="minorHAnsi" w:cstheme="minorHAnsi"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6D" w:rsidRPr="00AC146F" w:rsidRDefault="00511B6D" w:rsidP="00511B6D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 xml:space="preserve">Stimolare e supportare l’allievo nelle verifiche orali, aiutandolo ad argomentare qualora si dimostrasse in difficoltà per la compromissione della memoria a breve termine e della sequenzialità e non per volontà propria  </w:t>
            </w:r>
          </w:p>
          <w:p w:rsidR="00511B6D" w:rsidRPr="00AC146F" w:rsidRDefault="00511B6D" w:rsidP="00511B6D">
            <w:pPr>
              <w:numPr>
                <w:ilvl w:val="0"/>
                <w:numId w:val="6"/>
              </w:numPr>
              <w:tabs>
                <w:tab w:val="left" w:pos="5502"/>
              </w:tabs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Fornire, in tempi utili, copia delle verifiche corrette affinché l’allievo possa prendere atto dei suoi errori</w:t>
            </w:r>
          </w:p>
          <w:p w:rsidR="00511B6D" w:rsidRPr="001A6130" w:rsidRDefault="00511B6D" w:rsidP="003B224B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 xml:space="preserve"> Fissare interrogazioni e verifiche programmandoli</w:t>
            </w:r>
          </w:p>
          <w:p w:rsidR="00511B6D" w:rsidRPr="00AC146F" w:rsidRDefault="00511B6D" w:rsidP="00511B6D">
            <w:pPr>
              <w:numPr>
                <w:ilvl w:val="0"/>
                <w:numId w:val="6"/>
              </w:numPr>
              <w:tabs>
                <w:tab w:val="left" w:pos="5502"/>
              </w:tabs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Evitare la sovrapposizione di verifiche (una sola verifica al giorno)</w:t>
            </w:r>
          </w:p>
          <w:p w:rsidR="00511B6D" w:rsidRPr="00AC146F" w:rsidRDefault="00511B6D" w:rsidP="00511B6D">
            <w:pPr>
              <w:numPr>
                <w:ilvl w:val="0"/>
                <w:numId w:val="6"/>
              </w:numPr>
              <w:tabs>
                <w:tab w:val="left" w:pos="5502"/>
              </w:tabs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Favorire le interrogazioni e le verifiche nelle prime ore del mattino</w:t>
            </w:r>
          </w:p>
          <w:p w:rsidR="00511B6D" w:rsidRPr="00AC146F" w:rsidRDefault="00511B6D" w:rsidP="003B224B">
            <w:pPr>
              <w:tabs>
                <w:tab w:val="left" w:pos="5502"/>
              </w:tabs>
              <w:ind w:left="1080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511B6D" w:rsidRPr="002E5F76" w:rsidTr="007E097F">
        <w:trPr>
          <w:trHeight w:val="1179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6D" w:rsidRPr="002E5F76" w:rsidRDefault="00511B6D" w:rsidP="005C460A">
            <w:pPr>
              <w:rPr>
                <w:rFonts w:asciiTheme="minorHAnsi" w:hAnsiTheme="minorHAnsi" w:cstheme="minorHAnsi"/>
                <w:b/>
              </w:rPr>
            </w:pPr>
            <w:r w:rsidRPr="002E5F76">
              <w:rPr>
                <w:rFonts w:asciiTheme="minorHAnsi" w:hAnsiTheme="minorHAnsi" w:cstheme="minorHAnsi"/>
                <w:b/>
              </w:rPr>
              <w:lastRenderedPageBreak/>
              <w:t>MATEMATICA, FISICA</w:t>
            </w:r>
          </w:p>
          <w:p w:rsidR="00511B6D" w:rsidRPr="002E5F76" w:rsidRDefault="00511B6D" w:rsidP="005C460A">
            <w:pPr>
              <w:rPr>
                <w:rFonts w:asciiTheme="minorHAnsi" w:hAnsiTheme="minorHAnsi" w:cstheme="minorHAnsi"/>
                <w:b/>
              </w:rPr>
            </w:pPr>
            <w:r w:rsidRPr="002E5F76">
              <w:rPr>
                <w:rFonts w:asciiTheme="minorHAnsi" w:hAnsiTheme="minorHAnsi" w:cstheme="minorHAnsi"/>
                <w:b/>
              </w:rPr>
              <w:t>E CHIMICA:</w:t>
            </w:r>
          </w:p>
          <w:p w:rsidR="00511B6D" w:rsidRPr="002E5F76" w:rsidRDefault="00511B6D" w:rsidP="005C460A">
            <w:pPr>
              <w:rPr>
                <w:rFonts w:asciiTheme="minorHAnsi" w:hAnsiTheme="minorHAnsi" w:cstheme="minorHAnsi"/>
                <w:b/>
              </w:rPr>
            </w:pPr>
          </w:p>
          <w:p w:rsidR="00511B6D" w:rsidRPr="002E5F76" w:rsidRDefault="00511B6D" w:rsidP="005C46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6D" w:rsidRPr="002E5F76" w:rsidRDefault="00511B6D" w:rsidP="00511B6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E5F76">
              <w:rPr>
                <w:rFonts w:asciiTheme="minorHAnsi" w:hAnsiTheme="minorHAnsi" w:cstheme="minorHAnsi"/>
              </w:rPr>
              <w:t>Fornire all’allievo la lettura ad alta voce del testo, da parte del tutor, anche durante le verifiche</w:t>
            </w:r>
          </w:p>
          <w:p w:rsidR="00511B6D" w:rsidRPr="002E5F76" w:rsidRDefault="00511B6D" w:rsidP="00511B6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E5F76">
              <w:rPr>
                <w:rFonts w:asciiTheme="minorHAnsi" w:hAnsiTheme="minorHAnsi" w:cstheme="minorHAnsi"/>
              </w:rPr>
              <w:t>Evitare di copiare espressioni matematiche e testi dalla lavagna, ma fornire all’allievo la parte scritta alla lavagna su supporto cartaceo, da utilizzare al momento della spiegazione o dell’esercizio</w:t>
            </w:r>
          </w:p>
          <w:p w:rsidR="00511B6D" w:rsidRPr="002E5F76" w:rsidRDefault="00511B6D" w:rsidP="00511B6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E5F76">
              <w:rPr>
                <w:rFonts w:asciiTheme="minorHAnsi" w:hAnsiTheme="minorHAnsi" w:cstheme="minorHAnsi"/>
              </w:rPr>
              <w:t>Evitare di far prendere appunti: fornire altresì appunti che lo supportino nello studio (slides, documenti informatici, etc.)</w:t>
            </w:r>
          </w:p>
          <w:p w:rsidR="00511B6D" w:rsidRPr="002E5F76" w:rsidRDefault="00511B6D" w:rsidP="00511B6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E5F76">
              <w:rPr>
                <w:rFonts w:asciiTheme="minorHAnsi" w:hAnsiTheme="minorHAnsi" w:cstheme="minorHAnsi"/>
              </w:rPr>
              <w:t>Favorire risposte concise nelle verifiche scritte e nelle interrogazioni</w:t>
            </w:r>
          </w:p>
          <w:p w:rsidR="00511B6D" w:rsidRPr="002E5F76" w:rsidRDefault="00511B6D" w:rsidP="00511B6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E5F76">
              <w:rPr>
                <w:rFonts w:asciiTheme="minorHAnsi" w:hAnsiTheme="minorHAnsi" w:cstheme="minorHAnsi"/>
              </w:rPr>
              <w:t>Evitare, secondo i casi, le risposte V o F</w:t>
            </w:r>
          </w:p>
          <w:p w:rsidR="00511B6D" w:rsidRPr="002E5F76" w:rsidRDefault="00511B6D" w:rsidP="00511B6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E5F76">
              <w:rPr>
                <w:rFonts w:asciiTheme="minorHAnsi" w:hAnsiTheme="minorHAnsi" w:cstheme="minorHAnsi"/>
              </w:rPr>
              <w:t>Evitare domande con doppia negazione e di difficile interpretazione</w:t>
            </w:r>
          </w:p>
          <w:p w:rsidR="00511B6D" w:rsidRPr="002E5F76" w:rsidRDefault="00511B6D" w:rsidP="00511B6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E5F76">
              <w:rPr>
                <w:rFonts w:asciiTheme="minorHAnsi" w:hAnsiTheme="minorHAnsi" w:cstheme="minorHAnsi"/>
              </w:rPr>
              <w:t xml:space="preserve">Privilegiare, nelle verifiche scritte e orali, concetti e terminologie utilizzate nelle spiegazioni </w:t>
            </w:r>
          </w:p>
          <w:p w:rsidR="00511B6D" w:rsidRPr="002E5F76" w:rsidRDefault="00511B6D" w:rsidP="00511B6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E5F76">
              <w:rPr>
                <w:rFonts w:asciiTheme="minorHAnsi" w:hAnsiTheme="minorHAnsi" w:cstheme="minorHAnsi"/>
              </w:rPr>
              <w:t>Favorire il linguaggio iconico</w:t>
            </w:r>
          </w:p>
          <w:p w:rsidR="00511B6D" w:rsidRPr="002E5F76" w:rsidRDefault="00511B6D" w:rsidP="00511B6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E5F76">
              <w:rPr>
                <w:rFonts w:asciiTheme="minorHAnsi" w:hAnsiTheme="minorHAnsi" w:cstheme="minorHAnsi"/>
              </w:rPr>
              <w:t>Garantire l’uso:</w:t>
            </w:r>
          </w:p>
          <w:p w:rsidR="00511B6D" w:rsidRPr="002E5F76" w:rsidRDefault="00511B6D" w:rsidP="00511B6D">
            <w:pPr>
              <w:pStyle w:val="Paragrafoelenco"/>
              <w:widowControl/>
              <w:numPr>
                <w:ilvl w:val="1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E5F76">
              <w:rPr>
                <w:rFonts w:asciiTheme="minorHAnsi" w:hAnsiTheme="minorHAnsi" w:cstheme="minorHAnsi"/>
              </w:rPr>
              <w:t>della calcolatrice</w:t>
            </w:r>
          </w:p>
          <w:p w:rsidR="00511B6D" w:rsidRPr="002E5F76" w:rsidRDefault="00511B6D" w:rsidP="00511B6D">
            <w:pPr>
              <w:pStyle w:val="Paragrafoelenco"/>
              <w:widowControl/>
              <w:numPr>
                <w:ilvl w:val="1"/>
                <w:numId w:val="7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2E5F76">
              <w:rPr>
                <w:rFonts w:asciiTheme="minorHAnsi" w:hAnsiTheme="minorHAnsi" w:cstheme="minorHAnsi"/>
                <w:lang w:val="it-IT"/>
              </w:rPr>
              <w:t>delle tabelle con le formule matematiche, di fisica e di chimica</w:t>
            </w:r>
          </w:p>
          <w:p w:rsidR="00511B6D" w:rsidRPr="002E5F76" w:rsidRDefault="00511B6D" w:rsidP="00511B6D">
            <w:pPr>
              <w:pStyle w:val="Paragrafoelenco"/>
              <w:widowControl/>
              <w:numPr>
                <w:ilvl w:val="1"/>
                <w:numId w:val="7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2E5F76">
              <w:rPr>
                <w:rFonts w:asciiTheme="minorHAnsi" w:hAnsiTheme="minorHAnsi" w:cstheme="minorHAnsi"/>
                <w:lang w:val="it-IT"/>
              </w:rPr>
              <w:t>della tabella aritmetica</w:t>
            </w:r>
          </w:p>
          <w:p w:rsidR="00511B6D" w:rsidRPr="002E5F76" w:rsidRDefault="00511B6D" w:rsidP="00511B6D">
            <w:pPr>
              <w:pStyle w:val="Paragrafoelenco"/>
              <w:widowControl/>
              <w:numPr>
                <w:ilvl w:val="1"/>
                <w:numId w:val="7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2E5F76">
              <w:rPr>
                <w:rFonts w:asciiTheme="minorHAnsi" w:hAnsiTheme="minorHAnsi" w:cstheme="minorHAnsi"/>
                <w:lang w:val="it-IT"/>
              </w:rPr>
              <w:t>della tavola pitagorica</w:t>
            </w:r>
          </w:p>
          <w:p w:rsidR="00511B6D" w:rsidRPr="002E5F76" w:rsidRDefault="00511B6D" w:rsidP="00511B6D">
            <w:pPr>
              <w:pStyle w:val="Paragrafoelenco"/>
              <w:widowControl/>
              <w:numPr>
                <w:ilvl w:val="1"/>
                <w:numId w:val="7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2E5F76">
              <w:rPr>
                <w:rFonts w:asciiTheme="minorHAnsi" w:hAnsiTheme="minorHAnsi" w:cstheme="minorHAnsi"/>
                <w:lang w:val="it-IT"/>
              </w:rPr>
              <w:t xml:space="preserve">di tabella della memoria di ogni genere (tabella delle misure e delle formule) </w:t>
            </w:r>
          </w:p>
          <w:p w:rsidR="00511B6D" w:rsidRPr="002E5F76" w:rsidRDefault="00511B6D" w:rsidP="00511B6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E5F76">
              <w:rPr>
                <w:rFonts w:asciiTheme="minorHAnsi" w:hAnsiTheme="minorHAnsi" w:cstheme="minorHAnsi"/>
              </w:rPr>
              <w:t xml:space="preserve">Stimolare e supportare l’allievo, nelle verifiche orali, aiutandolo ad argomentare qualora si dimostrasse in difficoltà per la compromissione della memoria a breve termine e della sequenzialità e non per volontà propria, senza richiedere la regola a memoria </w:t>
            </w:r>
          </w:p>
          <w:p w:rsidR="00511B6D" w:rsidRPr="002E5F76" w:rsidRDefault="00511B6D" w:rsidP="00511B6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E5F76">
              <w:rPr>
                <w:rFonts w:asciiTheme="minorHAnsi" w:hAnsiTheme="minorHAnsi" w:cstheme="minorHAnsi"/>
              </w:rPr>
              <w:t>Riservare maggiore considerazione per le corrispondenti prove orali, come misura compensativa, laddove la prova scritta non fosse soddisfacente</w:t>
            </w:r>
          </w:p>
          <w:p w:rsidR="00511B6D" w:rsidRPr="002E5F76" w:rsidRDefault="00511B6D" w:rsidP="00511B6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E5F76">
              <w:rPr>
                <w:rFonts w:asciiTheme="minorHAnsi" w:hAnsiTheme="minorHAnsi" w:cstheme="minorHAnsi"/>
              </w:rPr>
              <w:t>Ridurre il numero degli esercizi o garantire tempi più lunghi</w:t>
            </w:r>
          </w:p>
          <w:p w:rsidR="00511B6D" w:rsidRPr="002E5F76" w:rsidRDefault="00511B6D" w:rsidP="00511B6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E5F76">
              <w:rPr>
                <w:rFonts w:asciiTheme="minorHAnsi" w:hAnsiTheme="minorHAnsi" w:cstheme="minorHAnsi"/>
              </w:rPr>
              <w:t>Semplificare gli esercizi, senza modificare gli obiettivi o ridurre i contenuti</w:t>
            </w:r>
          </w:p>
          <w:p w:rsidR="00511B6D" w:rsidRPr="002E5F76" w:rsidRDefault="00511B6D" w:rsidP="00511B6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E5F76">
              <w:rPr>
                <w:rFonts w:asciiTheme="minorHAnsi" w:hAnsiTheme="minorHAnsi" w:cstheme="minorHAnsi"/>
              </w:rPr>
              <w:t>Fissare interrogazioni e verifiche programmandoli, senza spostare le date</w:t>
            </w:r>
          </w:p>
          <w:p w:rsidR="00511B6D" w:rsidRPr="002E5F76" w:rsidRDefault="00511B6D" w:rsidP="00511B6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E5F76">
              <w:rPr>
                <w:rFonts w:asciiTheme="minorHAnsi" w:hAnsiTheme="minorHAnsi" w:cstheme="minorHAnsi"/>
              </w:rPr>
              <w:t xml:space="preserve">Evitare la sovrapposizione di verifiche (una sola verifica al giorno) </w:t>
            </w:r>
          </w:p>
          <w:p w:rsidR="00511B6D" w:rsidRPr="002E5F76" w:rsidRDefault="00511B6D" w:rsidP="00511B6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E5F76">
              <w:rPr>
                <w:rFonts w:asciiTheme="minorHAnsi" w:hAnsiTheme="minorHAnsi" w:cstheme="minorHAnsi"/>
              </w:rPr>
              <w:t>Favorire le interrogazioni e le verifiche nelle prime ore del mattino</w:t>
            </w:r>
          </w:p>
          <w:p w:rsidR="00511B6D" w:rsidRPr="002E5F76" w:rsidRDefault="00511B6D" w:rsidP="00511B6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E5F76">
              <w:rPr>
                <w:rFonts w:asciiTheme="minorHAnsi" w:hAnsiTheme="minorHAnsi" w:cstheme="minorHAnsi"/>
              </w:rPr>
              <w:t xml:space="preserve">Prevedere l’utilizzo di compiti ridotti non per contenuto, ma per quantità di pagine </w:t>
            </w:r>
          </w:p>
          <w:p w:rsidR="00511B6D" w:rsidRPr="00E7634E" w:rsidRDefault="00511B6D" w:rsidP="00E7634E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2E5F76">
              <w:rPr>
                <w:rFonts w:asciiTheme="minorHAnsi" w:hAnsiTheme="minorHAnsi" w:cstheme="minorHAnsi"/>
              </w:rPr>
              <w:t>Fornire, in tempi utili, copia delle verifiche affinché l’allievo possa prendere atto dei suoi errori</w:t>
            </w:r>
          </w:p>
        </w:tc>
      </w:tr>
    </w:tbl>
    <w:p w:rsidR="00511B6D" w:rsidRPr="00AC146F" w:rsidRDefault="00511B6D" w:rsidP="00511B6D">
      <w:pPr>
        <w:jc w:val="center"/>
        <w:rPr>
          <w:rFonts w:asciiTheme="minorHAnsi" w:hAnsiTheme="minorHAnsi" w:cstheme="minorHAnsi"/>
          <w:b/>
        </w:rPr>
      </w:pPr>
    </w:p>
    <w:tbl>
      <w:tblPr>
        <w:tblW w:w="1033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7963"/>
      </w:tblGrid>
      <w:tr w:rsidR="00511B6D" w:rsidRPr="002745C7" w:rsidTr="007E097F">
        <w:trPr>
          <w:trHeight w:val="11815"/>
        </w:trPr>
        <w:tc>
          <w:tcPr>
            <w:tcW w:w="2367" w:type="dxa"/>
          </w:tcPr>
          <w:p w:rsidR="00511B6D" w:rsidRPr="00AC146F" w:rsidRDefault="00511B6D" w:rsidP="005C460A">
            <w:pPr>
              <w:rPr>
                <w:rFonts w:asciiTheme="minorHAnsi" w:hAnsiTheme="minorHAnsi" w:cstheme="minorHAnsi"/>
                <w:b/>
              </w:rPr>
            </w:pPr>
            <w:r w:rsidRPr="00AC146F">
              <w:rPr>
                <w:rFonts w:asciiTheme="minorHAnsi" w:hAnsiTheme="minorHAnsi" w:cstheme="minorHAnsi"/>
                <w:b/>
              </w:rPr>
              <w:lastRenderedPageBreak/>
              <w:t>MATERIE DI STUDIO</w:t>
            </w: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  <w:b/>
              </w:rPr>
            </w:pPr>
            <w:r w:rsidRPr="00AC146F">
              <w:rPr>
                <w:rFonts w:asciiTheme="minorHAnsi" w:hAnsiTheme="minorHAnsi" w:cstheme="minorHAnsi"/>
                <w:b/>
              </w:rPr>
              <w:t>E PROVE ORALI:</w:t>
            </w: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  <w:b/>
              </w:rPr>
            </w:pPr>
          </w:p>
          <w:p w:rsidR="00511B6D" w:rsidRPr="00AC146F" w:rsidRDefault="00511B6D" w:rsidP="005C460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963" w:type="dxa"/>
          </w:tcPr>
          <w:p w:rsidR="00511B6D" w:rsidRPr="001941B3" w:rsidRDefault="00511B6D" w:rsidP="00E55A11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lang w:val="it-IT"/>
              </w:rPr>
            </w:pPr>
            <w:r w:rsidRPr="001941B3">
              <w:rPr>
                <w:rFonts w:asciiTheme="minorHAnsi" w:hAnsiTheme="minorHAnsi" w:cstheme="minorHAnsi"/>
                <w:lang w:val="it-IT"/>
              </w:rPr>
              <w:t>Limitare o evitare la lettura ad alta voce</w:t>
            </w:r>
          </w:p>
          <w:p w:rsidR="00511B6D" w:rsidRPr="00AC146F" w:rsidRDefault="00511B6D" w:rsidP="00511B6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Fornire all’allievo la lettura ad alta voce del testo, da parte del tutor, anche durante le verifiche</w:t>
            </w:r>
          </w:p>
          <w:p w:rsidR="00511B6D" w:rsidRPr="00AC146F" w:rsidRDefault="00511B6D" w:rsidP="00511B6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 xml:space="preserve">Privilegiare nelle verifiche scritte e orali concetti e terminologie utilizzate nelle spiegazioni </w:t>
            </w:r>
          </w:p>
          <w:p w:rsidR="00511B6D" w:rsidRPr="00AC146F" w:rsidRDefault="00511B6D" w:rsidP="00511B6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 xml:space="preserve">Sintetizzare i concetti </w:t>
            </w:r>
          </w:p>
          <w:p w:rsidR="00511B6D" w:rsidRPr="00AC146F" w:rsidRDefault="00511B6D" w:rsidP="00511B6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 xml:space="preserve">Esigere l’utilizzo di mappe e schemi durante le interrogazioni anche su supporto digitalizzato (come è previsto nel colloquio dell’Esame di Stato) al fine di favorire la sequenzialità mnemonica </w:t>
            </w:r>
          </w:p>
          <w:p w:rsidR="00511B6D" w:rsidRPr="00AC146F" w:rsidRDefault="00511B6D" w:rsidP="00511B6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Integrare i libri di testo con appunti su supporto digitalizzato o su supporto cartaceo (stampato preferibilmente in ARIAL 12/14)</w:t>
            </w:r>
          </w:p>
          <w:p w:rsidR="00511B6D" w:rsidRPr="00AC146F" w:rsidRDefault="00511B6D" w:rsidP="00511B6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Evitare di far prendere appunti e di copiare testi dalla lavagna, fornendo all’allievo la parte scritta alla lavagna su supporto cartaceo, da utilizzare al momento della spiegazione o dell’esercizio</w:t>
            </w:r>
          </w:p>
          <w:p w:rsidR="00511B6D" w:rsidRPr="00AC146F" w:rsidRDefault="00511B6D" w:rsidP="00511B6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Non pretendere lo studio mnemonico, ciò non toglie che con strategie compensative e nei tempi adeguati (soggettivi) si potranno verificare apprendimenti di questa natura</w:t>
            </w:r>
          </w:p>
          <w:p w:rsidR="00511B6D" w:rsidRPr="00AC146F" w:rsidRDefault="00511B6D" w:rsidP="00511B6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Evitare domande aperte in favore di richieste mirate e/o a scelta multipla, secondo i casi</w:t>
            </w:r>
          </w:p>
          <w:p w:rsidR="00511B6D" w:rsidRPr="00AC146F" w:rsidRDefault="007E097F" w:rsidP="00511B6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Favorire risposte concise </w:t>
            </w:r>
            <w:r w:rsidR="00511B6D" w:rsidRPr="00AC146F">
              <w:rPr>
                <w:rFonts w:asciiTheme="minorHAnsi" w:hAnsiTheme="minorHAnsi" w:cstheme="minorHAnsi"/>
              </w:rPr>
              <w:t xml:space="preserve">nelle interrogazioni </w:t>
            </w:r>
          </w:p>
          <w:p w:rsidR="00511B6D" w:rsidRPr="00AC146F" w:rsidRDefault="00511B6D" w:rsidP="00511B6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Compensare le verifiche scritte con interrogazioni orali</w:t>
            </w:r>
          </w:p>
          <w:p w:rsidR="00511B6D" w:rsidRPr="00AC146F" w:rsidRDefault="00511B6D" w:rsidP="00511B6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Evitare, secondo i casi, le risposte V o F</w:t>
            </w:r>
          </w:p>
          <w:p w:rsidR="00511B6D" w:rsidRPr="00AC146F" w:rsidRDefault="00511B6D" w:rsidP="00511B6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Evitare domande con doppia negazione e di difficile interpretazione</w:t>
            </w:r>
          </w:p>
          <w:p w:rsidR="00511B6D" w:rsidRPr="00AC146F" w:rsidRDefault="00511B6D" w:rsidP="00511B6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Utilizzare le verifiche orali per le materie che prevedono la valutazione dell’orale, da concordarsi con l’allievo</w:t>
            </w:r>
          </w:p>
          <w:p w:rsidR="00511B6D" w:rsidRPr="00AC146F" w:rsidRDefault="00511B6D" w:rsidP="00511B6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Stimolare e supportare l’allievo, nelle verifiche orali: aiutandolo ad argomentare qualora si dimostrasse in difficoltà per la compromissione della memoria a breve termine e della sequenzialità e non per volontà propria, facilitando il recupero delle informazioni lessicali e migliorando l’espressione verbale che tende ad essere povera</w:t>
            </w:r>
          </w:p>
          <w:p w:rsidR="00511B6D" w:rsidRPr="00AC146F" w:rsidRDefault="00511B6D" w:rsidP="00511B6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Fissare le interrogazioni programmandole, senza spostare le date</w:t>
            </w:r>
          </w:p>
          <w:p w:rsidR="00511B6D" w:rsidRPr="00AC146F" w:rsidRDefault="00511B6D" w:rsidP="00511B6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 xml:space="preserve">Evitare la sovrapposizione di interrogazioni (una sola interrogazione o verifica al giorno) </w:t>
            </w:r>
          </w:p>
          <w:p w:rsidR="00511B6D" w:rsidRPr="00AC146F" w:rsidRDefault="00511B6D" w:rsidP="00511B6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Favorire le interrogazioni nelle prime ore del mattino</w:t>
            </w:r>
          </w:p>
          <w:p w:rsidR="00511B6D" w:rsidRPr="00AC146F" w:rsidRDefault="00511B6D" w:rsidP="00511B6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 xml:space="preserve">Prevedere l’utilizzo di compiti ridotti non per contenuto, ma per quantità di pagine </w:t>
            </w:r>
          </w:p>
          <w:p w:rsidR="00511B6D" w:rsidRPr="00E7634E" w:rsidRDefault="00511B6D" w:rsidP="00E7634E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C146F">
              <w:rPr>
                <w:rFonts w:asciiTheme="minorHAnsi" w:hAnsiTheme="minorHAnsi" w:cstheme="minorHAnsi"/>
              </w:rPr>
              <w:t>Fornire, in tempi utili, copia delle verifiche affinché l’allievo possa prendere atto dei suoi errori</w:t>
            </w:r>
          </w:p>
        </w:tc>
      </w:tr>
    </w:tbl>
    <w:p w:rsidR="00511B6D" w:rsidRPr="00AC146F" w:rsidRDefault="00511B6D" w:rsidP="002E5F76">
      <w:pPr>
        <w:rPr>
          <w:rFonts w:asciiTheme="minorHAnsi" w:hAnsiTheme="minorHAnsi" w:cstheme="minorHAnsi"/>
        </w:rPr>
      </w:pPr>
    </w:p>
    <w:sectPr w:rsidR="00511B6D" w:rsidRPr="00AC14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6D" w:rsidRDefault="00511B6D" w:rsidP="00511B6D">
      <w:r>
        <w:separator/>
      </w:r>
    </w:p>
  </w:endnote>
  <w:endnote w:type="continuationSeparator" w:id="0">
    <w:p w:rsidR="00511B6D" w:rsidRDefault="00511B6D" w:rsidP="0051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6D" w:rsidRDefault="00511B6D" w:rsidP="00511B6D">
      <w:r>
        <w:separator/>
      </w:r>
    </w:p>
  </w:footnote>
  <w:footnote w:type="continuationSeparator" w:id="0">
    <w:p w:rsidR="00511B6D" w:rsidRDefault="00511B6D" w:rsidP="00511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366E"/>
    <w:multiLevelType w:val="hybridMultilevel"/>
    <w:tmpl w:val="CBFAB074"/>
    <w:lvl w:ilvl="0" w:tplc="F72854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56A"/>
    <w:multiLevelType w:val="hybridMultilevel"/>
    <w:tmpl w:val="641C0F92"/>
    <w:lvl w:ilvl="0" w:tplc="CBF05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E6459"/>
    <w:multiLevelType w:val="hybridMultilevel"/>
    <w:tmpl w:val="FE0CB2CA"/>
    <w:lvl w:ilvl="0" w:tplc="9DF8A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42D06"/>
    <w:multiLevelType w:val="hybridMultilevel"/>
    <w:tmpl w:val="3C666AA2"/>
    <w:lvl w:ilvl="0" w:tplc="50D20A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C55B3"/>
    <w:multiLevelType w:val="hybridMultilevel"/>
    <w:tmpl w:val="FAA8AF58"/>
    <w:lvl w:ilvl="0" w:tplc="46F81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C6ECB"/>
    <w:multiLevelType w:val="hybridMultilevel"/>
    <w:tmpl w:val="80FE27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1441E9"/>
    <w:multiLevelType w:val="hybridMultilevel"/>
    <w:tmpl w:val="5DF60F1C"/>
    <w:lvl w:ilvl="0" w:tplc="0020323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365AE1"/>
    <w:multiLevelType w:val="hybridMultilevel"/>
    <w:tmpl w:val="5F4E9D04"/>
    <w:lvl w:ilvl="0" w:tplc="1A383202">
      <w:numFmt w:val="bullet"/>
      <w:lvlText w:val="•"/>
      <w:lvlJc w:val="left"/>
      <w:pPr>
        <w:ind w:left="705" w:hanging="169"/>
      </w:pPr>
      <w:rPr>
        <w:rFonts w:ascii="Tahoma" w:eastAsia="Tahoma" w:hAnsi="Tahoma" w:cs="Tahoma" w:hint="default"/>
        <w:w w:val="100"/>
        <w:sz w:val="22"/>
        <w:szCs w:val="22"/>
      </w:rPr>
    </w:lvl>
    <w:lvl w:ilvl="1" w:tplc="C2167C86">
      <w:numFmt w:val="bullet"/>
      <w:lvlText w:val=""/>
      <w:lvlJc w:val="left"/>
      <w:pPr>
        <w:ind w:left="121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803E470E">
      <w:numFmt w:val="bullet"/>
      <w:lvlText w:val="•"/>
      <w:lvlJc w:val="left"/>
      <w:pPr>
        <w:ind w:left="2235" w:hanging="360"/>
      </w:pPr>
      <w:rPr>
        <w:rFonts w:hint="default"/>
      </w:rPr>
    </w:lvl>
    <w:lvl w:ilvl="3" w:tplc="740A42BE"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C2525F00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DFB81B8E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714A9538">
      <w:numFmt w:val="bullet"/>
      <w:lvlText w:val="•"/>
      <w:lvlJc w:val="left"/>
      <w:pPr>
        <w:ind w:left="6297" w:hanging="360"/>
      </w:pPr>
      <w:rPr>
        <w:rFonts w:hint="default"/>
      </w:rPr>
    </w:lvl>
    <w:lvl w:ilvl="7" w:tplc="0790A45A">
      <w:numFmt w:val="bullet"/>
      <w:lvlText w:val="•"/>
      <w:lvlJc w:val="left"/>
      <w:pPr>
        <w:ind w:left="7313" w:hanging="360"/>
      </w:pPr>
      <w:rPr>
        <w:rFonts w:hint="default"/>
      </w:rPr>
    </w:lvl>
    <w:lvl w:ilvl="8" w:tplc="A3FA5202">
      <w:numFmt w:val="bullet"/>
      <w:lvlText w:val="•"/>
      <w:lvlJc w:val="left"/>
      <w:pPr>
        <w:ind w:left="8328" w:hanging="360"/>
      </w:pPr>
      <w:rPr>
        <w:rFonts w:hint="default"/>
      </w:rPr>
    </w:lvl>
  </w:abstractNum>
  <w:abstractNum w:abstractNumId="8" w15:restartNumberingAfterBreak="0">
    <w:nsid w:val="540F0B7D"/>
    <w:multiLevelType w:val="hybridMultilevel"/>
    <w:tmpl w:val="EE6A1290"/>
    <w:lvl w:ilvl="0" w:tplc="137CDC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74A84"/>
    <w:multiLevelType w:val="hybridMultilevel"/>
    <w:tmpl w:val="57E67928"/>
    <w:lvl w:ilvl="0" w:tplc="22F453E6">
      <w:start w:val="1"/>
      <w:numFmt w:val="bullet"/>
      <w:lvlText w:val=""/>
      <w:lvlJc w:val="left"/>
      <w:pPr>
        <w:tabs>
          <w:tab w:val="num" w:pos="698"/>
        </w:tabs>
        <w:ind w:left="720" w:hanging="360"/>
      </w:pPr>
      <w:rPr>
        <w:rFonts w:ascii="Wingdings" w:hAnsi="Wingdings" w:hint="default"/>
        <w:sz w:val="32"/>
      </w:rPr>
    </w:lvl>
    <w:lvl w:ilvl="1" w:tplc="3F589C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B12FD1"/>
    <w:multiLevelType w:val="hybridMultilevel"/>
    <w:tmpl w:val="97BCB504"/>
    <w:lvl w:ilvl="0" w:tplc="CBF05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25375"/>
    <w:multiLevelType w:val="hybridMultilevel"/>
    <w:tmpl w:val="EC7258E2"/>
    <w:lvl w:ilvl="0" w:tplc="22F453E6">
      <w:start w:val="1"/>
      <w:numFmt w:val="bullet"/>
      <w:lvlText w:val=""/>
      <w:lvlJc w:val="left"/>
      <w:pPr>
        <w:tabs>
          <w:tab w:val="num" w:pos="698"/>
        </w:tabs>
        <w:ind w:left="720" w:hanging="360"/>
      </w:pPr>
      <w:rPr>
        <w:rFonts w:ascii="Wingdings" w:hAnsi="Wingdings" w:hint="default"/>
        <w:sz w:val="32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A34316"/>
    <w:multiLevelType w:val="hybridMultilevel"/>
    <w:tmpl w:val="2E165D2E"/>
    <w:lvl w:ilvl="0" w:tplc="343A0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34165"/>
    <w:multiLevelType w:val="hybridMultilevel"/>
    <w:tmpl w:val="1D300B84"/>
    <w:lvl w:ilvl="0" w:tplc="46F811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A8"/>
    <w:rsid w:val="000B0DCF"/>
    <w:rsid w:val="001333DC"/>
    <w:rsid w:val="00176F71"/>
    <w:rsid w:val="001941B3"/>
    <w:rsid w:val="001D59A4"/>
    <w:rsid w:val="002165AA"/>
    <w:rsid w:val="002471A8"/>
    <w:rsid w:val="002E1CB1"/>
    <w:rsid w:val="002E5F76"/>
    <w:rsid w:val="00334549"/>
    <w:rsid w:val="003B224B"/>
    <w:rsid w:val="003D13F4"/>
    <w:rsid w:val="00417D1E"/>
    <w:rsid w:val="00464F26"/>
    <w:rsid w:val="00481636"/>
    <w:rsid w:val="004A50BB"/>
    <w:rsid w:val="00511B6D"/>
    <w:rsid w:val="00567BE2"/>
    <w:rsid w:val="006318F2"/>
    <w:rsid w:val="006422E4"/>
    <w:rsid w:val="00647834"/>
    <w:rsid w:val="00655A5B"/>
    <w:rsid w:val="00661380"/>
    <w:rsid w:val="00741CD7"/>
    <w:rsid w:val="007A06A8"/>
    <w:rsid w:val="007E097F"/>
    <w:rsid w:val="007E6F8A"/>
    <w:rsid w:val="00811AE0"/>
    <w:rsid w:val="008A3EA1"/>
    <w:rsid w:val="00916D05"/>
    <w:rsid w:val="009D0CE1"/>
    <w:rsid w:val="009E5C2C"/>
    <w:rsid w:val="009E7D11"/>
    <w:rsid w:val="00B51C48"/>
    <w:rsid w:val="00BD0C3C"/>
    <w:rsid w:val="00C1726A"/>
    <w:rsid w:val="00CC5859"/>
    <w:rsid w:val="00D26161"/>
    <w:rsid w:val="00DD32B1"/>
    <w:rsid w:val="00E55A11"/>
    <w:rsid w:val="00E7634E"/>
    <w:rsid w:val="00E839A0"/>
    <w:rsid w:val="00F641A4"/>
    <w:rsid w:val="00FD1918"/>
    <w:rsid w:val="00FD7E6B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DDEE"/>
  <w15:chartTrackingRefBased/>
  <w15:docId w15:val="{31D60D66-0C91-49A6-A293-80131821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1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9"/>
    <w:qFormat/>
    <w:rsid w:val="00511B6D"/>
    <w:pPr>
      <w:widowControl w:val="0"/>
      <w:ind w:left="759" w:hanging="283"/>
      <w:outlineLvl w:val="0"/>
    </w:pPr>
    <w:rPr>
      <w:rFonts w:ascii="Calibri" w:eastAsia="Calibri" w:hAnsi="Calibri" w:cs="Calibr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511B6D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99"/>
    <w:rsid w:val="00511B6D"/>
    <w:pPr>
      <w:widowControl w:val="0"/>
    </w:pPr>
    <w:rPr>
      <w:rFonts w:ascii="Calibri" w:eastAsia="Calibri" w:hAnsi="Calibri" w:cs="Calibr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11B6D"/>
    <w:rPr>
      <w:rFonts w:ascii="Calibri" w:eastAsia="Calibri" w:hAnsi="Calibri" w:cs="Calibri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511B6D"/>
    <w:pPr>
      <w:widowControl w:val="0"/>
      <w:ind w:left="759" w:hanging="283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rsid w:val="00511B6D"/>
    <w:pPr>
      <w:spacing w:after="0" w:line="240" w:lineRule="auto"/>
    </w:pPr>
    <w:rPr>
      <w:rFonts w:ascii="Calibri" w:eastAsia="Calibri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55A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A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5A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A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D59A4"/>
    <w:pPr>
      <w:widowControl w:val="0"/>
      <w:ind w:left="52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FD7E6B"/>
    <w:rPr>
      <w:color w:val="0563C1" w:themeColor="hyperlink"/>
      <w:u w:val="single"/>
    </w:rPr>
  </w:style>
  <w:style w:type="paragraph" w:styleId="Elenco">
    <w:name w:val="List"/>
    <w:basedOn w:val="Corpotesto"/>
    <w:rsid w:val="00E839A0"/>
    <w:pPr>
      <w:suppressAutoHyphens/>
      <w:spacing w:after="120"/>
    </w:pPr>
    <w:rPr>
      <w:rFonts w:ascii="Times New Roman" w:eastAsia="Bitstream Vera Sans" w:hAnsi="Times New Roman" w:cs="Times New Roman"/>
      <w:kern w:val="1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gps02000g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ps02000g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ceolussana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AA54-EA6E-4249-9BF4-BBEE5534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3689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Galli</dc:creator>
  <cp:keywords/>
  <dc:description/>
  <cp:lastModifiedBy>Giuseppe Galli</cp:lastModifiedBy>
  <cp:revision>34</cp:revision>
  <dcterms:created xsi:type="dcterms:W3CDTF">2018-01-09T10:00:00Z</dcterms:created>
  <dcterms:modified xsi:type="dcterms:W3CDTF">2020-02-05T09:54:00Z</dcterms:modified>
</cp:coreProperties>
</file>