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A2" w:rsidRDefault="00CB3DA2">
      <w:pPr>
        <w:pStyle w:val="E-mailSignature"/>
      </w:pPr>
    </w:p>
    <w:p w:rsidR="00CB3DA2" w:rsidRDefault="00CB3DA2"/>
    <w:p w:rsidR="00CB3DA2" w:rsidRDefault="00CB3DA2" w:rsidP="005602F1">
      <w:pPr>
        <w:jc w:val="center"/>
        <w:rPr>
          <w:rFonts w:ascii="Arial" w:hAnsi="Arial" w:cs="Arial"/>
          <w:b/>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8" type="#_x0000_t75" alt="logo lussana" style="position:absolute;left:0;text-align:left;margin-left:-4pt;margin-top:-3.65pt;width:86.5pt;height:57.1pt;z-index:-251658240;visibility:visible" wrapcoords="-188 0 -188 21316 21600 21316 21600 0 -188 0">
            <v:imagedata r:id="rId7" o:title=""/>
            <w10:wrap type="tight"/>
          </v:shape>
        </w:pict>
      </w:r>
      <w:r>
        <w:rPr>
          <w:rFonts w:ascii="Arial" w:hAnsi="Arial" w:cs="Arial"/>
          <w:b/>
          <w:sz w:val="22"/>
          <w:szCs w:val="22"/>
        </w:rPr>
        <w:t>LICEO SCIENTIFICO STATALE "FILIPPO  LUSSANA</w:t>
      </w:r>
      <w:r>
        <w:rPr>
          <w:rFonts w:ascii="Arial" w:hAnsi="Arial" w:cs="Arial"/>
          <w:b/>
        </w:rPr>
        <w:t>"</w:t>
      </w:r>
    </w:p>
    <w:p w:rsidR="00CB3DA2" w:rsidRDefault="00CB3DA2" w:rsidP="005602F1">
      <w:pPr>
        <w:rPr>
          <w:rFonts w:ascii="Arial" w:hAnsi="Arial" w:cs="Arial"/>
          <w:noProof/>
          <w:sz w:val="18"/>
          <w:szCs w:val="18"/>
        </w:rPr>
      </w:pPr>
      <w:r>
        <w:rPr>
          <w:noProof/>
          <w:lang w:eastAsia="it-IT"/>
        </w:rPr>
        <w:pict>
          <v:shape id="Immagine 5" o:spid="_x0000_s1029" type="#_x0000_t75" style="position:absolute;left:0;text-align:left;margin-left:299.1pt;margin-top:1.65pt;width:47.6pt;height:54pt;z-index:251659264;visibility:visible">
            <v:imagedata r:id="rId8" o:title=""/>
            <w10:wrap type="square"/>
          </v:shape>
        </w:pict>
      </w:r>
      <w:r>
        <w:rPr>
          <w:rFonts w:ascii="Arial" w:hAnsi="Arial" w:cs="Arial"/>
          <w:noProof/>
          <w:sz w:val="18"/>
          <w:szCs w:val="18"/>
        </w:rPr>
        <w:t xml:space="preserve">                  Via Angelo Maj, 1 – 24121 BERGAMO</w:t>
      </w:r>
    </w:p>
    <w:p w:rsidR="00CB3DA2" w:rsidRDefault="00CB3DA2" w:rsidP="005602F1">
      <w:pPr>
        <w:rPr>
          <w:rFonts w:ascii="Arial" w:hAnsi="Arial" w:cs="Arial"/>
          <w:sz w:val="18"/>
          <w:szCs w:val="18"/>
        </w:rPr>
      </w:pPr>
      <w:r>
        <w:rPr>
          <w:rFonts w:ascii="Arial" w:hAnsi="Arial" w:cs="Arial"/>
          <w:bCs/>
          <w:sz w:val="18"/>
          <w:szCs w:val="18"/>
        </w:rPr>
        <w:t xml:space="preserve">                   </w:t>
      </w:r>
      <w:r>
        <w:rPr>
          <w:rFonts w:ascii="Arial" w:hAnsi="Arial" w:cs="Arial"/>
          <w:bCs/>
          <w:sz w:val="18"/>
          <w:szCs w:val="18"/>
        </w:rPr>
        <w:sym w:font="Wingdings" w:char="F028"/>
      </w:r>
      <w:r>
        <w:rPr>
          <w:rFonts w:ascii="Arial" w:hAnsi="Arial" w:cs="Arial"/>
          <w:bCs/>
          <w:sz w:val="18"/>
          <w:szCs w:val="18"/>
        </w:rPr>
        <w:t xml:space="preserve"> </w:t>
      </w:r>
      <w:r>
        <w:rPr>
          <w:rFonts w:ascii="Arial" w:hAnsi="Arial" w:cs="Arial"/>
          <w:sz w:val="18"/>
          <w:szCs w:val="18"/>
        </w:rPr>
        <w:t xml:space="preserve">035 237502     Fax: 035 236331  - </w:t>
      </w:r>
    </w:p>
    <w:p w:rsidR="00CB3DA2" w:rsidRDefault="00CB3DA2" w:rsidP="005602F1">
      <w:pPr>
        <w:pStyle w:val="Subtitle"/>
        <w:tabs>
          <w:tab w:val="left" w:pos="2520"/>
        </w:tabs>
        <w:jc w:val="both"/>
        <w:rPr>
          <w:sz w:val="18"/>
          <w:szCs w:val="18"/>
        </w:rPr>
      </w:pPr>
      <w:r>
        <w:rPr>
          <w:b/>
          <w:sz w:val="18"/>
          <w:szCs w:val="18"/>
        </w:rPr>
        <w:t xml:space="preserve">            C.F.: 80026450165 - C.M.: BGPS02000G</w:t>
      </w:r>
    </w:p>
    <w:p w:rsidR="00CB3DA2" w:rsidRDefault="00CB3DA2" w:rsidP="005602F1">
      <w:pPr>
        <w:jc w:val="center"/>
        <w:rPr>
          <w:rFonts w:ascii="Arial" w:hAnsi="Arial" w:cs="Arial"/>
          <w:sz w:val="18"/>
          <w:szCs w:val="18"/>
        </w:rPr>
      </w:pPr>
      <w:r>
        <w:rPr>
          <w:rFonts w:ascii="Arial" w:hAnsi="Arial" w:cs="Arial"/>
          <w:sz w:val="18"/>
          <w:szCs w:val="18"/>
        </w:rPr>
        <w:t xml:space="preserve">Sito istituzionale: </w:t>
      </w:r>
      <w:hyperlink r:id="rId9" w:history="1">
        <w:r>
          <w:rPr>
            <w:rStyle w:val="Hyperlink"/>
            <w:rFonts w:ascii="Arial" w:hAnsi="Arial" w:cs="Arial"/>
            <w:sz w:val="18"/>
            <w:szCs w:val="18"/>
            <w:lang w:eastAsia="en-US"/>
          </w:rPr>
          <w:t>www.liceolussana.gov.it</w:t>
        </w:r>
      </w:hyperlink>
      <w:r>
        <w:rPr>
          <w:rFonts w:ascii="Arial" w:hAnsi="Arial" w:cs="Arial"/>
          <w:sz w:val="18"/>
          <w:szCs w:val="18"/>
        </w:rPr>
        <w:t xml:space="preserve"> </w:t>
      </w:r>
    </w:p>
    <w:p w:rsidR="00CB3DA2" w:rsidRDefault="00CB3DA2" w:rsidP="005602F1">
      <w:pPr>
        <w:jc w:val="center"/>
        <w:rPr>
          <w:sz w:val="24"/>
          <w:szCs w:val="24"/>
        </w:rPr>
      </w:pPr>
      <w:hyperlink r:id="rId10" w:history="1">
        <w:r>
          <w:rPr>
            <w:rStyle w:val="Hyperlink"/>
            <w:rFonts w:ascii="Arial" w:hAnsi="Arial" w:cs="Arial"/>
            <w:sz w:val="18"/>
            <w:szCs w:val="18"/>
            <w:lang w:eastAsia="en-US"/>
          </w:rPr>
          <w:t>bgps02000g@istruzione.it</w:t>
        </w:r>
      </w:hyperlink>
      <w:r>
        <w:rPr>
          <w:rFonts w:ascii="Arial" w:hAnsi="Arial" w:cs="Arial"/>
          <w:sz w:val="18"/>
          <w:szCs w:val="18"/>
        </w:rPr>
        <w:t xml:space="preserve"> - pec: </w:t>
      </w:r>
      <w:hyperlink r:id="rId11" w:history="1">
        <w:r>
          <w:rPr>
            <w:rStyle w:val="Hyperlink"/>
            <w:rFonts w:ascii="Arial" w:hAnsi="Arial" w:cs="Arial"/>
            <w:bCs/>
            <w:sz w:val="18"/>
            <w:szCs w:val="18"/>
            <w:shd w:val="clear" w:color="auto" w:fill="FFFFFF"/>
            <w:lang w:eastAsia="en-US"/>
          </w:rPr>
          <w:t>bgps02000g@pec.istruzione.it</w:t>
        </w:r>
      </w:hyperlink>
    </w:p>
    <w:p w:rsidR="00CB3DA2" w:rsidRDefault="00CB3DA2"/>
    <w:p w:rsidR="00CB3DA2" w:rsidRDefault="00CB3DA2"/>
    <w:p w:rsidR="00CB3DA2" w:rsidRDefault="00CB3DA2">
      <w:pPr>
        <w:pStyle w:val="E-mailSignature"/>
      </w:pPr>
    </w:p>
    <w:p w:rsidR="00CB3DA2" w:rsidRDefault="00CB3DA2">
      <w:pPr>
        <w:pStyle w:val="E-mailSignature"/>
      </w:pPr>
    </w:p>
    <w:p w:rsidR="00CB3DA2" w:rsidRDefault="00CB3DA2">
      <w:pPr>
        <w:pStyle w:val="E-mailSignature"/>
      </w:pPr>
    </w:p>
    <w:p w:rsidR="00CB3DA2" w:rsidRDefault="00CB3DA2">
      <w:pPr>
        <w:pStyle w:val="E-mailSignature"/>
      </w:pPr>
    </w:p>
    <w:tbl>
      <w:tblPr>
        <w:tblW w:w="0" w:type="auto"/>
        <w:tblLayout w:type="fixed"/>
        <w:tblCellMar>
          <w:left w:w="70" w:type="dxa"/>
          <w:right w:w="70" w:type="dxa"/>
        </w:tblCellMar>
        <w:tblLook w:val="0000"/>
      </w:tblPr>
      <w:tblGrid>
        <w:gridCol w:w="2230"/>
        <w:gridCol w:w="5751"/>
      </w:tblGrid>
      <w:tr w:rsidR="00CB3DA2">
        <w:tc>
          <w:tcPr>
            <w:tcW w:w="2230" w:type="dxa"/>
          </w:tcPr>
          <w:p w:rsidR="00CB3DA2" w:rsidRDefault="00CB3DA2">
            <w:pPr>
              <w:snapToGrid w:val="0"/>
              <w:spacing w:before="60" w:after="60"/>
              <w:rPr>
                <w:rFonts w:ascii="Arial" w:hAnsi="Arial" w:cs="Arial"/>
              </w:rPr>
            </w:pPr>
            <w:r>
              <w:rPr>
                <w:rFonts w:ascii="Arial" w:hAnsi="Arial" w:cs="Arial"/>
                <w:b/>
                <w:bCs/>
              </w:rPr>
              <w:t>Titolo documento</w:t>
            </w:r>
            <w:r>
              <w:rPr>
                <w:rFonts w:ascii="Arial" w:hAnsi="Arial" w:cs="Arial"/>
              </w:rPr>
              <w:t>:</w:t>
            </w:r>
          </w:p>
        </w:tc>
        <w:tc>
          <w:tcPr>
            <w:tcW w:w="5751" w:type="dxa"/>
          </w:tcPr>
          <w:p w:rsidR="00CB3DA2" w:rsidRDefault="00CB3DA2" w:rsidP="00910D9C">
            <w:pPr>
              <w:pStyle w:val="IndexHeading"/>
              <w:snapToGrid w:val="0"/>
              <w:spacing w:before="60" w:after="60"/>
            </w:pPr>
            <w:r>
              <w:t>Regolamento di Istituto per il riutilizzo e lo smaltimento di apparecchiature elettroniche e supporti di memorizzazione – Versione 1.0</w:t>
            </w:r>
          </w:p>
        </w:tc>
      </w:tr>
      <w:tr w:rsidR="00CB3DA2">
        <w:tc>
          <w:tcPr>
            <w:tcW w:w="2230" w:type="dxa"/>
          </w:tcPr>
          <w:p w:rsidR="00CB3DA2" w:rsidRDefault="00CB3DA2">
            <w:pPr>
              <w:snapToGrid w:val="0"/>
              <w:spacing w:before="60" w:after="60"/>
              <w:rPr>
                <w:rFonts w:ascii="Arial" w:hAnsi="Arial" w:cs="Arial"/>
              </w:rPr>
            </w:pPr>
            <w:r>
              <w:rPr>
                <w:rFonts w:ascii="Arial" w:hAnsi="Arial" w:cs="Arial"/>
                <w:b/>
                <w:bCs/>
              </w:rPr>
              <w:t>Codice documento</w:t>
            </w:r>
            <w:r>
              <w:rPr>
                <w:rFonts w:ascii="Arial" w:hAnsi="Arial" w:cs="Arial"/>
              </w:rPr>
              <w:t>:</w:t>
            </w:r>
          </w:p>
        </w:tc>
        <w:tc>
          <w:tcPr>
            <w:tcW w:w="5751" w:type="dxa"/>
          </w:tcPr>
          <w:p w:rsidR="00CB3DA2" w:rsidRDefault="00CB3DA2" w:rsidP="00910D9C">
            <w:pPr>
              <w:snapToGrid w:val="0"/>
              <w:spacing w:before="60" w:after="60"/>
              <w:rPr>
                <w:rFonts w:ascii="Arial" w:hAnsi="Arial" w:cs="Arial"/>
              </w:rPr>
            </w:pPr>
            <w:r>
              <w:rPr>
                <w:rFonts w:ascii="Arial" w:hAnsi="Arial" w:cs="Arial"/>
              </w:rPr>
              <w:t>IC e  IS – REGRiutilizzoSmaltimento PC – Ver 1-0</w:t>
            </w:r>
          </w:p>
        </w:tc>
      </w:tr>
      <w:tr w:rsidR="00CB3DA2">
        <w:tc>
          <w:tcPr>
            <w:tcW w:w="2230" w:type="dxa"/>
          </w:tcPr>
          <w:p w:rsidR="00CB3DA2" w:rsidRDefault="00CB3DA2">
            <w:pPr>
              <w:snapToGrid w:val="0"/>
              <w:spacing w:before="60" w:after="60"/>
              <w:rPr>
                <w:rFonts w:ascii="Arial" w:hAnsi="Arial" w:cs="Arial"/>
              </w:rPr>
            </w:pPr>
            <w:r>
              <w:rPr>
                <w:rFonts w:ascii="Arial" w:hAnsi="Arial" w:cs="Arial"/>
                <w:b/>
                <w:bCs/>
              </w:rPr>
              <w:t>Nome file</w:t>
            </w:r>
            <w:r>
              <w:rPr>
                <w:rFonts w:ascii="Arial" w:hAnsi="Arial" w:cs="Arial"/>
              </w:rPr>
              <w:t>:</w:t>
            </w:r>
          </w:p>
        </w:tc>
        <w:tc>
          <w:tcPr>
            <w:tcW w:w="5751" w:type="dxa"/>
          </w:tcPr>
          <w:p w:rsidR="00CB3DA2" w:rsidRDefault="00CB3DA2" w:rsidP="007A3C95">
            <w:pPr>
              <w:snapToGrid w:val="0"/>
              <w:spacing w:before="60" w:after="60"/>
              <w:rPr>
                <w:rFonts w:ascii="Arial" w:hAnsi="Arial" w:cs="Arial"/>
              </w:rPr>
            </w:pPr>
            <w:r>
              <w:rPr>
                <w:rFonts w:ascii="Arial" w:hAnsi="Arial" w:cs="Arial"/>
              </w:rPr>
              <w:t>IC e IS  – REGRiutilizzoSmaltimento PC – Ver 1-0</w:t>
            </w:r>
          </w:p>
        </w:tc>
      </w:tr>
      <w:tr w:rsidR="00CB3DA2">
        <w:tc>
          <w:tcPr>
            <w:tcW w:w="2230" w:type="dxa"/>
          </w:tcPr>
          <w:p w:rsidR="00CB3DA2" w:rsidRDefault="00CB3DA2">
            <w:pPr>
              <w:snapToGrid w:val="0"/>
              <w:spacing w:before="60" w:after="60"/>
              <w:rPr>
                <w:rFonts w:ascii="Arial" w:hAnsi="Arial" w:cs="Arial"/>
              </w:rPr>
            </w:pPr>
            <w:r>
              <w:rPr>
                <w:rFonts w:ascii="Arial" w:hAnsi="Arial" w:cs="Arial"/>
                <w:b/>
                <w:bCs/>
              </w:rPr>
              <w:t>Stato documento</w:t>
            </w:r>
            <w:r>
              <w:rPr>
                <w:rFonts w:ascii="Arial" w:hAnsi="Arial" w:cs="Arial"/>
              </w:rPr>
              <w:t>:</w:t>
            </w:r>
          </w:p>
        </w:tc>
        <w:tc>
          <w:tcPr>
            <w:tcW w:w="5751" w:type="dxa"/>
          </w:tcPr>
          <w:p w:rsidR="00CB3DA2" w:rsidRDefault="00CB3DA2">
            <w:pPr>
              <w:pStyle w:val="Citt"/>
              <w:keepNext w:val="0"/>
              <w:snapToGrid w:val="0"/>
              <w:spacing w:before="60" w:after="60"/>
              <w:rPr>
                <w:rFonts w:ascii="Arial" w:hAnsi="Arial" w:cs="Arial"/>
              </w:rPr>
            </w:pPr>
            <w:r>
              <w:rPr>
                <w:rFonts w:ascii="Arial" w:hAnsi="Arial" w:cs="Arial"/>
              </w:rPr>
              <w:t>Definitivo</w:t>
            </w:r>
          </w:p>
        </w:tc>
      </w:tr>
      <w:tr w:rsidR="00CB3DA2">
        <w:tc>
          <w:tcPr>
            <w:tcW w:w="2230" w:type="dxa"/>
          </w:tcPr>
          <w:p w:rsidR="00CB3DA2" w:rsidRDefault="00CB3DA2">
            <w:pPr>
              <w:snapToGrid w:val="0"/>
              <w:spacing w:before="60" w:after="60"/>
              <w:rPr>
                <w:rFonts w:ascii="Arial" w:hAnsi="Arial" w:cs="Arial"/>
              </w:rPr>
            </w:pPr>
            <w:r>
              <w:rPr>
                <w:rFonts w:ascii="Arial" w:hAnsi="Arial" w:cs="Arial"/>
                <w:b/>
                <w:bCs/>
              </w:rPr>
              <w:t>Versione</w:t>
            </w:r>
            <w:r>
              <w:rPr>
                <w:rFonts w:ascii="Arial" w:hAnsi="Arial" w:cs="Arial"/>
              </w:rPr>
              <w:t>:</w:t>
            </w:r>
          </w:p>
        </w:tc>
        <w:tc>
          <w:tcPr>
            <w:tcW w:w="5751" w:type="dxa"/>
          </w:tcPr>
          <w:p w:rsidR="00CB3DA2" w:rsidRDefault="00CB3DA2">
            <w:pPr>
              <w:snapToGrid w:val="0"/>
              <w:spacing w:before="60" w:after="60"/>
              <w:rPr>
                <w:rFonts w:ascii="Arial" w:hAnsi="Arial" w:cs="Arial"/>
              </w:rPr>
            </w:pPr>
            <w:r>
              <w:rPr>
                <w:rFonts w:ascii="Arial" w:hAnsi="Arial" w:cs="Arial"/>
              </w:rPr>
              <w:t>1.0</w:t>
            </w:r>
          </w:p>
        </w:tc>
      </w:tr>
      <w:tr w:rsidR="00CB3DA2">
        <w:tc>
          <w:tcPr>
            <w:tcW w:w="2230" w:type="dxa"/>
          </w:tcPr>
          <w:p w:rsidR="00CB3DA2" w:rsidRDefault="00CB3DA2">
            <w:pPr>
              <w:snapToGrid w:val="0"/>
              <w:spacing w:before="60" w:after="60"/>
              <w:jc w:val="left"/>
              <w:rPr>
                <w:rFonts w:ascii="Arial" w:hAnsi="Arial" w:cs="Arial"/>
                <w:b/>
                <w:bCs/>
              </w:rPr>
            </w:pPr>
            <w:r>
              <w:rPr>
                <w:rFonts w:ascii="Arial" w:hAnsi="Arial" w:cs="Arial"/>
                <w:b/>
                <w:bCs/>
              </w:rPr>
              <w:t>Data ultimo aggiornamento</w:t>
            </w:r>
          </w:p>
        </w:tc>
        <w:tc>
          <w:tcPr>
            <w:tcW w:w="5751" w:type="dxa"/>
          </w:tcPr>
          <w:p w:rsidR="00CB3DA2" w:rsidRDefault="00CB3DA2" w:rsidP="004B5081">
            <w:pPr>
              <w:pStyle w:val="Citt"/>
              <w:keepNext w:val="0"/>
              <w:snapToGrid w:val="0"/>
              <w:spacing w:before="60" w:after="60"/>
              <w:rPr>
                <w:rFonts w:ascii="Arial" w:hAnsi="Arial" w:cs="Arial"/>
              </w:rPr>
            </w:pPr>
            <w:r>
              <w:rPr>
                <w:rFonts w:ascii="Arial" w:hAnsi="Arial" w:cs="Arial"/>
              </w:rPr>
              <w:t>23 aprile 2018</w:t>
            </w:r>
          </w:p>
        </w:tc>
      </w:tr>
      <w:tr w:rsidR="00CB3DA2">
        <w:tc>
          <w:tcPr>
            <w:tcW w:w="2230" w:type="dxa"/>
          </w:tcPr>
          <w:p w:rsidR="00CB3DA2" w:rsidRDefault="00CB3DA2">
            <w:pPr>
              <w:snapToGrid w:val="0"/>
              <w:spacing w:before="60" w:after="60"/>
              <w:rPr>
                <w:rFonts w:ascii="Arial" w:hAnsi="Arial" w:cs="Arial"/>
              </w:rPr>
            </w:pPr>
          </w:p>
        </w:tc>
        <w:tc>
          <w:tcPr>
            <w:tcW w:w="5751" w:type="dxa"/>
          </w:tcPr>
          <w:p w:rsidR="00CB3DA2" w:rsidRDefault="00CB3DA2" w:rsidP="00625462">
            <w:pPr>
              <w:snapToGrid w:val="0"/>
              <w:spacing w:before="60" w:after="60"/>
              <w:rPr>
                <w:rFonts w:ascii="Arial" w:hAnsi="Arial" w:cs="Arial"/>
              </w:rPr>
            </w:pPr>
          </w:p>
        </w:tc>
      </w:tr>
      <w:tr w:rsidR="00CB3DA2">
        <w:tc>
          <w:tcPr>
            <w:tcW w:w="2230" w:type="dxa"/>
          </w:tcPr>
          <w:p w:rsidR="00CB3DA2" w:rsidRDefault="00CB3DA2">
            <w:pPr>
              <w:snapToGrid w:val="0"/>
              <w:spacing w:before="60" w:after="60"/>
              <w:rPr>
                <w:rFonts w:ascii="Arial" w:hAnsi="Arial" w:cs="Arial"/>
              </w:rPr>
            </w:pPr>
          </w:p>
        </w:tc>
        <w:tc>
          <w:tcPr>
            <w:tcW w:w="5751" w:type="dxa"/>
          </w:tcPr>
          <w:p w:rsidR="00CB3DA2" w:rsidRDefault="00CB3DA2">
            <w:pPr>
              <w:spacing w:before="60" w:after="60"/>
              <w:rPr>
                <w:rFonts w:ascii="Arial" w:hAnsi="Arial" w:cs="Arial"/>
              </w:rPr>
            </w:pPr>
          </w:p>
          <w:p w:rsidR="00CB3DA2" w:rsidRDefault="00CB3DA2">
            <w:pPr>
              <w:spacing w:before="60" w:after="60"/>
              <w:rPr>
                <w:rFonts w:ascii="Arial" w:hAnsi="Arial" w:cs="Arial"/>
              </w:rPr>
            </w:pPr>
          </w:p>
          <w:p w:rsidR="00CB3DA2" w:rsidRDefault="00CB3DA2">
            <w:pPr>
              <w:spacing w:before="60" w:after="60"/>
              <w:rPr>
                <w:rFonts w:ascii="Arial" w:hAnsi="Arial" w:cs="Arial"/>
              </w:rPr>
            </w:pPr>
          </w:p>
        </w:tc>
      </w:tr>
    </w:tbl>
    <w:p w:rsidR="00CB3DA2" w:rsidRDefault="00CB3DA2">
      <w:pPr>
        <w:pageBreakBefore/>
        <w:spacing w:before="120"/>
      </w:pPr>
    </w:p>
    <w:p w:rsidR="00CB3DA2" w:rsidRDefault="00CB3DA2" w:rsidP="00910D9C">
      <w:pPr>
        <w:pStyle w:val="c1"/>
        <w:rPr>
          <w:rFonts w:ascii="Arial" w:hAnsi="Arial" w:cs="Arial"/>
          <w:b/>
          <w:bCs/>
          <w:sz w:val="56"/>
          <w:szCs w:val="18"/>
          <w:lang w:val="it-IT"/>
        </w:rPr>
      </w:pPr>
    </w:p>
    <w:p w:rsidR="00CB3DA2" w:rsidRDefault="00CB3DA2" w:rsidP="00910D9C">
      <w:pPr>
        <w:pStyle w:val="c1"/>
        <w:rPr>
          <w:rFonts w:ascii="Arial" w:hAnsi="Arial" w:cs="Arial"/>
          <w:b/>
          <w:sz w:val="28"/>
          <w:szCs w:val="28"/>
          <w:lang w:val="it-IT"/>
        </w:rPr>
      </w:pPr>
    </w:p>
    <w:p w:rsidR="00CB3DA2" w:rsidRPr="00DE6E38" w:rsidRDefault="00CB3DA2" w:rsidP="00910D9C">
      <w:pPr>
        <w:pStyle w:val="c1"/>
        <w:rPr>
          <w:sz w:val="40"/>
          <w:szCs w:val="40"/>
          <w:lang w:val="it-IT"/>
        </w:rPr>
      </w:pPr>
      <w:r w:rsidRPr="00DE6E38">
        <w:rPr>
          <w:rFonts w:ascii="Arial" w:hAnsi="Arial" w:cs="Arial"/>
          <w:b/>
          <w:sz w:val="40"/>
          <w:szCs w:val="40"/>
          <w:lang w:val="it-IT"/>
        </w:rPr>
        <w:t>Indice</w:t>
      </w:r>
    </w:p>
    <w:p w:rsidR="00CB3DA2" w:rsidRDefault="00CB3DA2" w:rsidP="00910D9C">
      <w:pPr>
        <w:pStyle w:val="TOC1"/>
        <w:tabs>
          <w:tab w:val="right" w:leader="dot" w:pos="8544"/>
        </w:tabs>
        <w:rPr>
          <w:sz w:val="18"/>
          <w:szCs w:val="18"/>
        </w:rPr>
      </w:pPr>
    </w:p>
    <w:p w:rsidR="00CB3DA2" w:rsidRPr="00DE6E38" w:rsidRDefault="00CB3DA2" w:rsidP="00910D9C"/>
    <w:p w:rsidR="00CB3DA2" w:rsidRPr="00692451" w:rsidRDefault="00CB3DA2" w:rsidP="00910D9C"/>
    <w:p w:rsidR="00CB3DA2" w:rsidRDefault="00CB3DA2">
      <w:pPr>
        <w:pStyle w:val="TOC1"/>
        <w:rPr>
          <w:rFonts w:ascii="Calibri" w:hAnsi="Calibri" w:cs="Times New Roman"/>
          <w:b w:val="0"/>
          <w:bCs w:val="0"/>
          <w:lang w:eastAsia="it-IT"/>
        </w:rPr>
      </w:pPr>
      <w:r>
        <w:rPr>
          <w:sz w:val="18"/>
          <w:szCs w:val="18"/>
        </w:rPr>
        <w:fldChar w:fldCharType="begin"/>
      </w:r>
      <w:r>
        <w:rPr>
          <w:sz w:val="18"/>
          <w:szCs w:val="18"/>
        </w:rPr>
        <w:instrText xml:space="preserve"> TOC \o "1-3" \h \z \u </w:instrText>
      </w:r>
      <w:r>
        <w:rPr>
          <w:sz w:val="18"/>
          <w:szCs w:val="18"/>
        </w:rPr>
        <w:fldChar w:fldCharType="separate"/>
      </w:r>
      <w:hyperlink w:anchor="_Toc512342925" w:history="1">
        <w:r w:rsidRPr="0077214E">
          <w:rPr>
            <w:rStyle w:val="Hyperlink"/>
            <w:rFonts w:cs="Arial"/>
            <w:lang w:eastAsia="en-US"/>
          </w:rPr>
          <w:t>1.</w:t>
        </w:r>
        <w:r>
          <w:rPr>
            <w:rFonts w:ascii="Calibri" w:hAnsi="Calibri" w:cs="Times New Roman"/>
            <w:b w:val="0"/>
            <w:bCs w:val="0"/>
            <w:lang w:eastAsia="it-IT"/>
          </w:rPr>
          <w:tab/>
        </w:r>
        <w:r w:rsidRPr="0077214E">
          <w:rPr>
            <w:rStyle w:val="Hyperlink"/>
            <w:rFonts w:cs="Arial"/>
            <w:lang w:eastAsia="en-US"/>
          </w:rPr>
          <w:t>Art. 1 -  Definizioni</w:t>
        </w:r>
        <w:r>
          <w:rPr>
            <w:webHidden/>
          </w:rPr>
          <w:tab/>
        </w:r>
        <w:r>
          <w:rPr>
            <w:webHidden/>
          </w:rPr>
          <w:fldChar w:fldCharType="begin"/>
        </w:r>
        <w:r>
          <w:rPr>
            <w:webHidden/>
          </w:rPr>
          <w:instrText xml:space="preserve"> PAGEREF _Toc512342925 \h </w:instrText>
        </w:r>
        <w:r>
          <w:rPr>
            <w:webHidden/>
          </w:rPr>
          <w:fldChar w:fldCharType="separate"/>
        </w:r>
        <w:r>
          <w:rPr>
            <w:webHidden/>
          </w:rPr>
          <w:t>3</w:t>
        </w:r>
        <w:r>
          <w:rPr>
            <w:webHidden/>
          </w:rPr>
          <w:fldChar w:fldCharType="end"/>
        </w:r>
      </w:hyperlink>
    </w:p>
    <w:p w:rsidR="00CB3DA2" w:rsidRDefault="00CB3DA2">
      <w:pPr>
        <w:pStyle w:val="TOC1"/>
        <w:rPr>
          <w:rFonts w:ascii="Calibri" w:hAnsi="Calibri" w:cs="Times New Roman"/>
          <w:b w:val="0"/>
          <w:bCs w:val="0"/>
          <w:lang w:eastAsia="it-IT"/>
        </w:rPr>
      </w:pPr>
      <w:hyperlink w:anchor="_Toc512342926" w:history="1">
        <w:r w:rsidRPr="0077214E">
          <w:rPr>
            <w:rStyle w:val="Hyperlink"/>
            <w:rFonts w:cs="Arial"/>
            <w:lang w:eastAsia="en-US"/>
          </w:rPr>
          <w:t>2.</w:t>
        </w:r>
        <w:r>
          <w:rPr>
            <w:rFonts w:ascii="Calibri" w:hAnsi="Calibri" w:cs="Times New Roman"/>
            <w:b w:val="0"/>
            <w:bCs w:val="0"/>
            <w:lang w:eastAsia="it-IT"/>
          </w:rPr>
          <w:tab/>
        </w:r>
        <w:r w:rsidRPr="0077214E">
          <w:rPr>
            <w:rStyle w:val="Hyperlink"/>
            <w:rFonts w:cs="Arial"/>
            <w:lang w:eastAsia="en-US"/>
          </w:rPr>
          <w:t>Art. 2 -  Motivazione e obiettivo del presente Regolamento</w:t>
        </w:r>
        <w:r>
          <w:rPr>
            <w:webHidden/>
          </w:rPr>
          <w:tab/>
        </w:r>
        <w:r>
          <w:rPr>
            <w:webHidden/>
          </w:rPr>
          <w:fldChar w:fldCharType="begin"/>
        </w:r>
        <w:r>
          <w:rPr>
            <w:webHidden/>
          </w:rPr>
          <w:instrText xml:space="preserve"> PAGEREF _Toc512342926 \h </w:instrText>
        </w:r>
        <w:r>
          <w:rPr>
            <w:webHidden/>
          </w:rPr>
          <w:fldChar w:fldCharType="separate"/>
        </w:r>
        <w:r>
          <w:rPr>
            <w:webHidden/>
          </w:rPr>
          <w:t>10</w:t>
        </w:r>
        <w:r>
          <w:rPr>
            <w:webHidden/>
          </w:rPr>
          <w:fldChar w:fldCharType="end"/>
        </w:r>
      </w:hyperlink>
    </w:p>
    <w:p w:rsidR="00CB3DA2" w:rsidRDefault="00CB3DA2">
      <w:pPr>
        <w:pStyle w:val="TOC1"/>
        <w:rPr>
          <w:rFonts w:ascii="Calibri" w:hAnsi="Calibri" w:cs="Times New Roman"/>
          <w:b w:val="0"/>
          <w:bCs w:val="0"/>
          <w:lang w:eastAsia="it-IT"/>
        </w:rPr>
      </w:pPr>
      <w:hyperlink w:anchor="_Toc512342927" w:history="1">
        <w:r w:rsidRPr="0077214E">
          <w:rPr>
            <w:rStyle w:val="Hyperlink"/>
            <w:rFonts w:cs="Arial"/>
            <w:lang w:eastAsia="en-US"/>
          </w:rPr>
          <w:t>3.</w:t>
        </w:r>
        <w:r>
          <w:rPr>
            <w:rFonts w:ascii="Calibri" w:hAnsi="Calibri" w:cs="Times New Roman"/>
            <w:b w:val="0"/>
            <w:bCs w:val="0"/>
            <w:lang w:eastAsia="it-IT"/>
          </w:rPr>
          <w:tab/>
        </w:r>
        <w:r w:rsidRPr="0077214E">
          <w:rPr>
            <w:rStyle w:val="Hyperlink"/>
            <w:rFonts w:cs="Arial"/>
            <w:lang w:eastAsia="en-US"/>
          </w:rPr>
          <w:t>Art. 3 -  Ambito di validità e di applicazione del presente Regolamento</w:t>
        </w:r>
        <w:r>
          <w:rPr>
            <w:webHidden/>
          </w:rPr>
          <w:tab/>
        </w:r>
        <w:r>
          <w:rPr>
            <w:webHidden/>
          </w:rPr>
          <w:fldChar w:fldCharType="begin"/>
        </w:r>
        <w:r>
          <w:rPr>
            <w:webHidden/>
          </w:rPr>
          <w:instrText xml:space="preserve"> PAGEREF _Toc512342927 \h </w:instrText>
        </w:r>
        <w:r>
          <w:rPr>
            <w:webHidden/>
          </w:rPr>
          <w:fldChar w:fldCharType="separate"/>
        </w:r>
        <w:r>
          <w:rPr>
            <w:webHidden/>
          </w:rPr>
          <w:t>12</w:t>
        </w:r>
        <w:r>
          <w:rPr>
            <w:webHidden/>
          </w:rPr>
          <w:fldChar w:fldCharType="end"/>
        </w:r>
      </w:hyperlink>
    </w:p>
    <w:p w:rsidR="00CB3DA2" w:rsidRDefault="00CB3DA2">
      <w:pPr>
        <w:pStyle w:val="TOC1"/>
        <w:rPr>
          <w:rFonts w:ascii="Calibri" w:hAnsi="Calibri" w:cs="Times New Roman"/>
          <w:b w:val="0"/>
          <w:bCs w:val="0"/>
          <w:lang w:eastAsia="it-IT"/>
        </w:rPr>
      </w:pPr>
      <w:hyperlink w:anchor="_Toc512342928" w:history="1">
        <w:r w:rsidRPr="0077214E">
          <w:rPr>
            <w:rStyle w:val="Hyperlink"/>
            <w:rFonts w:cs="Arial"/>
            <w:lang w:eastAsia="en-US"/>
          </w:rPr>
          <w:t>4.</w:t>
        </w:r>
        <w:r>
          <w:rPr>
            <w:rFonts w:ascii="Calibri" w:hAnsi="Calibri" w:cs="Times New Roman"/>
            <w:b w:val="0"/>
            <w:bCs w:val="0"/>
            <w:lang w:eastAsia="it-IT"/>
          </w:rPr>
          <w:tab/>
        </w:r>
        <w:r w:rsidRPr="0077214E">
          <w:rPr>
            <w:rStyle w:val="Hyperlink"/>
            <w:rFonts w:cs="Arial"/>
            <w:lang w:eastAsia="en-US"/>
          </w:rPr>
          <w:t>Art. 4 -  Responsabilità penale e civile</w:t>
        </w:r>
        <w:r>
          <w:rPr>
            <w:webHidden/>
          </w:rPr>
          <w:tab/>
        </w:r>
        <w:r>
          <w:rPr>
            <w:webHidden/>
          </w:rPr>
          <w:fldChar w:fldCharType="begin"/>
        </w:r>
        <w:r>
          <w:rPr>
            <w:webHidden/>
          </w:rPr>
          <w:instrText xml:space="preserve"> PAGEREF _Toc512342928 \h </w:instrText>
        </w:r>
        <w:r>
          <w:rPr>
            <w:webHidden/>
          </w:rPr>
          <w:fldChar w:fldCharType="separate"/>
        </w:r>
        <w:r>
          <w:rPr>
            <w:webHidden/>
          </w:rPr>
          <w:t>13</w:t>
        </w:r>
        <w:r>
          <w:rPr>
            <w:webHidden/>
          </w:rPr>
          <w:fldChar w:fldCharType="end"/>
        </w:r>
      </w:hyperlink>
    </w:p>
    <w:p w:rsidR="00CB3DA2" w:rsidRDefault="00CB3DA2">
      <w:pPr>
        <w:pStyle w:val="TOC1"/>
        <w:rPr>
          <w:rFonts w:ascii="Calibri" w:hAnsi="Calibri" w:cs="Times New Roman"/>
          <w:b w:val="0"/>
          <w:bCs w:val="0"/>
          <w:lang w:eastAsia="it-IT"/>
        </w:rPr>
      </w:pPr>
      <w:hyperlink w:anchor="_Toc512342929" w:history="1">
        <w:r w:rsidRPr="0077214E">
          <w:rPr>
            <w:rStyle w:val="Hyperlink"/>
            <w:rFonts w:cs="Arial"/>
            <w:lang w:eastAsia="en-US"/>
          </w:rPr>
          <w:t>5.</w:t>
        </w:r>
        <w:r>
          <w:rPr>
            <w:rFonts w:ascii="Calibri" w:hAnsi="Calibri" w:cs="Times New Roman"/>
            <w:b w:val="0"/>
            <w:bCs w:val="0"/>
            <w:lang w:eastAsia="it-IT"/>
          </w:rPr>
          <w:tab/>
        </w:r>
        <w:r w:rsidRPr="0077214E">
          <w:rPr>
            <w:rStyle w:val="Hyperlink"/>
            <w:rFonts w:cs="Arial"/>
            <w:lang w:eastAsia="en-US"/>
          </w:rPr>
          <w:t>Art. 5 -  Modalità tecniche per la gestione del riutilizzo</w:t>
        </w:r>
        <w:r>
          <w:rPr>
            <w:webHidden/>
          </w:rPr>
          <w:tab/>
        </w:r>
        <w:r>
          <w:rPr>
            <w:webHidden/>
          </w:rPr>
          <w:fldChar w:fldCharType="begin"/>
        </w:r>
        <w:r>
          <w:rPr>
            <w:webHidden/>
          </w:rPr>
          <w:instrText xml:space="preserve"> PAGEREF _Toc512342929 \h </w:instrText>
        </w:r>
        <w:r>
          <w:rPr>
            <w:webHidden/>
          </w:rPr>
          <w:fldChar w:fldCharType="separate"/>
        </w:r>
        <w:r>
          <w:rPr>
            <w:webHidden/>
          </w:rPr>
          <w:t>14</w:t>
        </w:r>
        <w:r>
          <w:rPr>
            <w:webHidden/>
          </w:rPr>
          <w:fldChar w:fldCharType="end"/>
        </w:r>
      </w:hyperlink>
    </w:p>
    <w:p w:rsidR="00CB3DA2" w:rsidRDefault="00CB3DA2">
      <w:pPr>
        <w:pStyle w:val="TOC1"/>
        <w:rPr>
          <w:rFonts w:ascii="Calibri" w:hAnsi="Calibri" w:cs="Times New Roman"/>
          <w:b w:val="0"/>
          <w:bCs w:val="0"/>
          <w:lang w:eastAsia="it-IT"/>
        </w:rPr>
      </w:pPr>
      <w:hyperlink w:anchor="_Toc512342930" w:history="1">
        <w:r w:rsidRPr="0077214E">
          <w:rPr>
            <w:rStyle w:val="Hyperlink"/>
            <w:rFonts w:cs="Arial"/>
            <w:lang w:eastAsia="en-US"/>
          </w:rPr>
          <w:t>6.</w:t>
        </w:r>
        <w:r>
          <w:rPr>
            <w:rFonts w:ascii="Calibri" w:hAnsi="Calibri" w:cs="Times New Roman"/>
            <w:b w:val="0"/>
            <w:bCs w:val="0"/>
            <w:lang w:eastAsia="it-IT"/>
          </w:rPr>
          <w:tab/>
        </w:r>
        <w:r w:rsidRPr="0077214E">
          <w:rPr>
            <w:rStyle w:val="Hyperlink"/>
            <w:rFonts w:cs="Arial"/>
            <w:lang w:eastAsia="en-US"/>
          </w:rPr>
          <w:t>Art. 6 -  Modalità tecniche per la gestione dello smaltimento</w:t>
        </w:r>
        <w:r>
          <w:rPr>
            <w:webHidden/>
          </w:rPr>
          <w:tab/>
        </w:r>
        <w:r>
          <w:rPr>
            <w:webHidden/>
          </w:rPr>
          <w:fldChar w:fldCharType="begin"/>
        </w:r>
        <w:r>
          <w:rPr>
            <w:webHidden/>
          </w:rPr>
          <w:instrText xml:space="preserve"> PAGEREF _Toc512342930 \h </w:instrText>
        </w:r>
        <w:r>
          <w:rPr>
            <w:webHidden/>
          </w:rPr>
          <w:fldChar w:fldCharType="separate"/>
        </w:r>
        <w:r>
          <w:rPr>
            <w:webHidden/>
          </w:rPr>
          <w:t>15</w:t>
        </w:r>
        <w:r>
          <w:rPr>
            <w:webHidden/>
          </w:rPr>
          <w:fldChar w:fldCharType="end"/>
        </w:r>
      </w:hyperlink>
    </w:p>
    <w:p w:rsidR="00CB3DA2" w:rsidRDefault="00CB3DA2">
      <w:pPr>
        <w:pStyle w:val="TOC1"/>
        <w:rPr>
          <w:rFonts w:ascii="Calibri" w:hAnsi="Calibri" w:cs="Times New Roman"/>
          <w:b w:val="0"/>
          <w:bCs w:val="0"/>
          <w:lang w:eastAsia="it-IT"/>
        </w:rPr>
      </w:pPr>
      <w:hyperlink w:anchor="_Toc512342931" w:history="1">
        <w:r w:rsidRPr="0077214E">
          <w:rPr>
            <w:rStyle w:val="Hyperlink"/>
            <w:rFonts w:cs="Arial"/>
            <w:lang w:eastAsia="en-US"/>
          </w:rPr>
          <w:t>7.</w:t>
        </w:r>
        <w:r>
          <w:rPr>
            <w:rFonts w:ascii="Calibri" w:hAnsi="Calibri" w:cs="Times New Roman"/>
            <w:b w:val="0"/>
            <w:bCs w:val="0"/>
            <w:lang w:eastAsia="it-IT"/>
          </w:rPr>
          <w:tab/>
        </w:r>
        <w:r w:rsidRPr="0077214E">
          <w:rPr>
            <w:rStyle w:val="Hyperlink"/>
            <w:rFonts w:cs="Arial"/>
            <w:lang w:eastAsia="en-US"/>
          </w:rPr>
          <w:t>Art. 7 -  Autorizzazione preliminare alla cancellazione dei dati</w:t>
        </w:r>
        <w:r>
          <w:rPr>
            <w:webHidden/>
          </w:rPr>
          <w:tab/>
        </w:r>
        <w:r>
          <w:rPr>
            <w:webHidden/>
          </w:rPr>
          <w:fldChar w:fldCharType="begin"/>
        </w:r>
        <w:r>
          <w:rPr>
            <w:webHidden/>
          </w:rPr>
          <w:instrText xml:space="preserve"> PAGEREF _Toc512342931 \h </w:instrText>
        </w:r>
        <w:r>
          <w:rPr>
            <w:webHidden/>
          </w:rPr>
          <w:fldChar w:fldCharType="separate"/>
        </w:r>
        <w:r>
          <w:rPr>
            <w:webHidden/>
          </w:rPr>
          <w:t>16</w:t>
        </w:r>
        <w:r>
          <w:rPr>
            <w:webHidden/>
          </w:rPr>
          <w:fldChar w:fldCharType="end"/>
        </w:r>
      </w:hyperlink>
    </w:p>
    <w:p w:rsidR="00CB3DA2" w:rsidRDefault="00CB3DA2">
      <w:pPr>
        <w:pStyle w:val="TOC1"/>
        <w:rPr>
          <w:rFonts w:ascii="Calibri" w:hAnsi="Calibri" w:cs="Times New Roman"/>
          <w:b w:val="0"/>
          <w:bCs w:val="0"/>
          <w:lang w:eastAsia="it-IT"/>
        </w:rPr>
      </w:pPr>
      <w:hyperlink w:anchor="_Toc512342932" w:history="1">
        <w:r w:rsidRPr="0077214E">
          <w:rPr>
            <w:rStyle w:val="Hyperlink"/>
            <w:rFonts w:cs="Arial"/>
            <w:lang w:eastAsia="en-US"/>
          </w:rPr>
          <w:t>8.</w:t>
        </w:r>
        <w:r>
          <w:rPr>
            <w:rFonts w:ascii="Calibri" w:hAnsi="Calibri" w:cs="Times New Roman"/>
            <w:b w:val="0"/>
            <w:bCs w:val="0"/>
            <w:lang w:eastAsia="it-IT"/>
          </w:rPr>
          <w:tab/>
        </w:r>
        <w:r w:rsidRPr="0077214E">
          <w:rPr>
            <w:rStyle w:val="Hyperlink"/>
            <w:rFonts w:cs="Arial"/>
            <w:lang w:eastAsia="en-US"/>
          </w:rPr>
          <w:t>Art. 8 – Verbale di corretta esecuzione della cancellazione dei dati</w:t>
        </w:r>
        <w:r>
          <w:rPr>
            <w:webHidden/>
          </w:rPr>
          <w:tab/>
        </w:r>
        <w:r>
          <w:rPr>
            <w:webHidden/>
          </w:rPr>
          <w:fldChar w:fldCharType="begin"/>
        </w:r>
        <w:r>
          <w:rPr>
            <w:webHidden/>
          </w:rPr>
          <w:instrText xml:space="preserve"> PAGEREF _Toc512342932 \h </w:instrText>
        </w:r>
        <w:r>
          <w:rPr>
            <w:webHidden/>
          </w:rPr>
          <w:fldChar w:fldCharType="separate"/>
        </w:r>
        <w:r>
          <w:rPr>
            <w:webHidden/>
          </w:rPr>
          <w:t>17</w:t>
        </w:r>
        <w:r>
          <w:rPr>
            <w:webHidden/>
          </w:rPr>
          <w:fldChar w:fldCharType="end"/>
        </w:r>
      </w:hyperlink>
    </w:p>
    <w:p w:rsidR="00CB3DA2" w:rsidRDefault="00CB3DA2">
      <w:pPr>
        <w:pStyle w:val="TOC1"/>
        <w:rPr>
          <w:rFonts w:ascii="Calibri" w:hAnsi="Calibri" w:cs="Times New Roman"/>
          <w:b w:val="0"/>
          <w:bCs w:val="0"/>
          <w:lang w:eastAsia="it-IT"/>
        </w:rPr>
      </w:pPr>
      <w:hyperlink w:anchor="_Toc512342933" w:history="1">
        <w:r w:rsidRPr="0077214E">
          <w:rPr>
            <w:rStyle w:val="Hyperlink"/>
            <w:rFonts w:cs="Arial"/>
            <w:lang w:eastAsia="en-US"/>
          </w:rPr>
          <w:t>9.</w:t>
        </w:r>
        <w:r>
          <w:rPr>
            <w:rFonts w:ascii="Calibri" w:hAnsi="Calibri" w:cs="Times New Roman"/>
            <w:b w:val="0"/>
            <w:bCs w:val="0"/>
            <w:lang w:eastAsia="it-IT"/>
          </w:rPr>
          <w:tab/>
        </w:r>
        <w:r w:rsidRPr="0077214E">
          <w:rPr>
            <w:rStyle w:val="Hyperlink"/>
            <w:rFonts w:cs="Arial"/>
            <w:lang w:eastAsia="en-US"/>
          </w:rPr>
          <w:t>Art. 9 – Soggetti tenuti alla verifica del presente regolamento</w:t>
        </w:r>
        <w:r>
          <w:rPr>
            <w:webHidden/>
          </w:rPr>
          <w:tab/>
        </w:r>
        <w:r>
          <w:rPr>
            <w:webHidden/>
          </w:rPr>
          <w:fldChar w:fldCharType="begin"/>
        </w:r>
        <w:r>
          <w:rPr>
            <w:webHidden/>
          </w:rPr>
          <w:instrText xml:space="preserve"> PAGEREF _Toc512342933 \h </w:instrText>
        </w:r>
        <w:r>
          <w:rPr>
            <w:webHidden/>
          </w:rPr>
          <w:fldChar w:fldCharType="separate"/>
        </w:r>
        <w:r>
          <w:rPr>
            <w:webHidden/>
          </w:rPr>
          <w:t>18</w:t>
        </w:r>
        <w:r>
          <w:rPr>
            <w:webHidden/>
          </w:rPr>
          <w:fldChar w:fldCharType="end"/>
        </w:r>
      </w:hyperlink>
    </w:p>
    <w:p w:rsidR="00CB3DA2" w:rsidRDefault="00CB3DA2" w:rsidP="00910D9C">
      <w:pPr>
        <w:pStyle w:val="c1"/>
        <w:rPr>
          <w:b/>
          <w:bCs/>
          <w:sz w:val="30"/>
          <w:szCs w:val="30"/>
          <w:lang w:val="it-IT"/>
        </w:rPr>
      </w:pPr>
      <w:r>
        <w:rPr>
          <w:sz w:val="18"/>
          <w:szCs w:val="18"/>
        </w:rPr>
        <w:fldChar w:fldCharType="end"/>
      </w:r>
    </w:p>
    <w:p w:rsidR="00CB3DA2" w:rsidRDefault="00CB3DA2" w:rsidP="00A945BF">
      <w:pPr>
        <w:pStyle w:val="Title"/>
        <w:numPr>
          <w:ilvl w:val="0"/>
          <w:numId w:val="11"/>
        </w:numPr>
        <w:ind w:left="431" w:hanging="431"/>
      </w:pPr>
      <w:bookmarkStart w:id="0" w:name="_Toc512342925"/>
      <w:r>
        <w:t xml:space="preserve">Art. </w:t>
      </w:r>
      <w:r>
        <w:fldChar w:fldCharType="begin"/>
      </w:r>
      <w:r>
        <w:instrText xml:space="preserve"> AUTONUMLGL  \* Arabic \e </w:instrText>
      </w:r>
      <w:r>
        <w:fldChar w:fldCharType="end"/>
      </w:r>
      <w:r>
        <w:t xml:space="preserve"> - </w:t>
      </w:r>
      <w:r>
        <w:rPr>
          <w:sz w:val="6"/>
          <w:szCs w:val="6"/>
        </w:rPr>
        <w:t xml:space="preserve"> </w:t>
      </w:r>
      <w:r>
        <w:t>Definizioni</w:t>
      </w:r>
      <w:bookmarkEnd w:id="0"/>
    </w:p>
    <w:p w:rsidR="00CB3DA2" w:rsidRDefault="00CB3DA2" w:rsidP="00910D9C">
      <w:pPr>
        <w:rPr>
          <w:b/>
          <w:bCs/>
          <w:sz w:val="22"/>
          <w:szCs w:val="22"/>
        </w:rPr>
      </w:pPr>
    </w:p>
    <w:p w:rsidR="00CB3DA2" w:rsidRDefault="00CB3DA2" w:rsidP="00910D9C">
      <w:pPr>
        <w:spacing w:line="340" w:lineRule="exact"/>
        <w:ind w:firstLine="708"/>
        <w:rPr>
          <w:rFonts w:ascii="Arial" w:hAnsi="Arial" w:cs="Arial"/>
          <w:bCs/>
          <w:sz w:val="22"/>
          <w:szCs w:val="22"/>
        </w:rPr>
      </w:pPr>
      <w:r>
        <w:rPr>
          <w:rFonts w:ascii="Arial" w:hAnsi="Arial" w:cs="Arial"/>
          <w:bCs/>
          <w:sz w:val="22"/>
          <w:szCs w:val="22"/>
        </w:rPr>
        <w:t>Di seguito si riportano alcune definizioni rilevanti ai fini del presente regolamento; per le altre definizioni si rimanda all’art. 4 del Regolamento UE 2016/679 – GDPR.</w:t>
      </w:r>
    </w:p>
    <w:p w:rsidR="00CB3DA2" w:rsidRDefault="00CB3DA2" w:rsidP="00910D9C">
      <w:pPr>
        <w:adjustRightInd w:val="0"/>
        <w:ind w:firstLine="708"/>
        <w:rPr>
          <w:rFonts w:ascii="Arial" w:hAnsi="Arial" w:cs="Arial"/>
          <w:bCs/>
          <w:sz w:val="22"/>
          <w:szCs w:val="22"/>
        </w:rPr>
      </w:pPr>
    </w:p>
    <w:p w:rsidR="00CB3DA2" w:rsidRPr="00A945BF" w:rsidRDefault="00CB3DA2" w:rsidP="005243F4">
      <w:pPr>
        <w:pStyle w:val="Normale1"/>
        <w:shd w:val="clear" w:color="auto" w:fill="FFFFFF"/>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Ai fini del presente regolamento s'intende per:</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1)   </w:t>
      </w:r>
      <w:r w:rsidRPr="00A945BF">
        <w:rPr>
          <w:rStyle w:val="bold"/>
          <w:rFonts w:ascii="Arial" w:hAnsi="Arial" w:cs="Arial"/>
          <w:b/>
          <w:bCs/>
          <w:color w:val="000000"/>
          <w:sz w:val="22"/>
          <w:szCs w:val="22"/>
          <w:bdr w:val="none" w:sz="0" w:space="0" w:color="auto" w:frame="1"/>
        </w:rPr>
        <w:t>«dato personale»</w:t>
      </w:r>
      <w:r w:rsidRPr="00A945BF">
        <w:rPr>
          <w:rFonts w:ascii="Arial" w:hAnsi="Arial" w:cs="Arial"/>
          <w:color w:val="000000"/>
          <w:sz w:val="22"/>
          <w:szCs w:val="22"/>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2)   </w:t>
      </w:r>
      <w:r w:rsidRPr="00A945BF">
        <w:rPr>
          <w:rStyle w:val="bold"/>
          <w:rFonts w:ascii="Arial" w:hAnsi="Arial" w:cs="Arial"/>
          <w:b/>
          <w:bCs/>
          <w:color w:val="000000"/>
          <w:sz w:val="22"/>
          <w:szCs w:val="22"/>
          <w:bdr w:val="none" w:sz="0" w:space="0" w:color="auto" w:frame="1"/>
        </w:rPr>
        <w:t>«trattamento»</w:t>
      </w:r>
      <w:r w:rsidRPr="00A945BF">
        <w:rPr>
          <w:rFonts w:ascii="Arial" w:hAnsi="Arial" w:cs="Arial"/>
          <w:color w:val="000000"/>
          <w:sz w:val="22"/>
          <w:szCs w:val="22"/>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3)   </w:t>
      </w:r>
      <w:r w:rsidRPr="00A945BF">
        <w:rPr>
          <w:rStyle w:val="bold"/>
          <w:rFonts w:ascii="Arial" w:hAnsi="Arial" w:cs="Arial"/>
          <w:b/>
          <w:bCs/>
          <w:color w:val="000000"/>
          <w:sz w:val="22"/>
          <w:szCs w:val="22"/>
          <w:bdr w:val="none" w:sz="0" w:space="0" w:color="auto" w:frame="1"/>
        </w:rPr>
        <w:t>«limitazione di trattamento»</w:t>
      </w:r>
      <w:r w:rsidRPr="00A945BF">
        <w:rPr>
          <w:rFonts w:ascii="Arial" w:hAnsi="Arial" w:cs="Arial"/>
          <w:color w:val="000000"/>
          <w:sz w:val="22"/>
          <w:szCs w:val="22"/>
        </w:rPr>
        <w:t>: il contrassegno dei dati personali conservati con l'obiettivo di limitarne il trattamento in futuro;</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4)   </w:t>
      </w:r>
      <w:r w:rsidRPr="00A945BF">
        <w:rPr>
          <w:rStyle w:val="bold"/>
          <w:rFonts w:ascii="Arial" w:hAnsi="Arial" w:cs="Arial"/>
          <w:b/>
          <w:bCs/>
          <w:color w:val="000000"/>
          <w:sz w:val="22"/>
          <w:szCs w:val="22"/>
          <w:bdr w:val="none" w:sz="0" w:space="0" w:color="auto" w:frame="1"/>
        </w:rPr>
        <w:t>«profilazione»</w:t>
      </w:r>
      <w:r w:rsidRPr="00A945BF">
        <w:rPr>
          <w:rFonts w:ascii="Arial" w:hAnsi="Arial" w:cs="Arial"/>
          <w:color w:val="000000"/>
          <w:sz w:val="22"/>
          <w:szCs w:val="22"/>
        </w:rPr>
        <w:t>: 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 di detta persona fisica;</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5)   </w:t>
      </w:r>
      <w:r w:rsidRPr="00A945BF">
        <w:rPr>
          <w:rStyle w:val="bold"/>
          <w:rFonts w:ascii="Arial" w:hAnsi="Arial" w:cs="Arial"/>
          <w:b/>
          <w:bCs/>
          <w:color w:val="000000"/>
          <w:sz w:val="22"/>
          <w:szCs w:val="22"/>
          <w:bdr w:val="none" w:sz="0" w:space="0" w:color="auto" w:frame="1"/>
        </w:rPr>
        <w:t>«pseudonimizzazione»</w:t>
      </w:r>
      <w:r w:rsidRPr="00A945BF">
        <w:rPr>
          <w:rFonts w:ascii="Arial" w:hAnsi="Arial" w:cs="Arial"/>
          <w:color w:val="000000"/>
          <w:sz w:val="22"/>
          <w:szCs w:val="22"/>
        </w:rPr>
        <w:t>: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6)   </w:t>
      </w:r>
      <w:r w:rsidRPr="00A945BF">
        <w:rPr>
          <w:rStyle w:val="bold"/>
          <w:rFonts w:ascii="Arial" w:hAnsi="Arial" w:cs="Arial"/>
          <w:b/>
          <w:bCs/>
          <w:color w:val="000000"/>
          <w:sz w:val="22"/>
          <w:szCs w:val="22"/>
          <w:bdr w:val="none" w:sz="0" w:space="0" w:color="auto" w:frame="1"/>
        </w:rPr>
        <w:t>«archivio»</w:t>
      </w:r>
      <w:r w:rsidRPr="00A945BF">
        <w:rPr>
          <w:rFonts w:ascii="Arial" w:hAnsi="Arial" w:cs="Arial"/>
          <w:color w:val="000000"/>
          <w:sz w:val="22"/>
          <w:szCs w:val="22"/>
        </w:rPr>
        <w:t>: qualsiasi insieme strutturato di dati personali accessibili secondo criteri determinati, indipendentemente dal fatto che tale insieme sia centralizzato, decentralizzato o ripartito in modo funzionale o geografico;</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7)   </w:t>
      </w:r>
      <w:r w:rsidRPr="00A945BF">
        <w:rPr>
          <w:rStyle w:val="bold"/>
          <w:rFonts w:ascii="Arial" w:hAnsi="Arial" w:cs="Arial"/>
          <w:b/>
          <w:bCs/>
          <w:color w:val="000000"/>
          <w:sz w:val="22"/>
          <w:szCs w:val="22"/>
          <w:bdr w:val="none" w:sz="0" w:space="0" w:color="auto" w:frame="1"/>
        </w:rPr>
        <w:t>«titolare del trattamento»</w:t>
      </w:r>
      <w:r w:rsidRPr="00A945BF">
        <w:rPr>
          <w:rFonts w:ascii="Arial" w:hAnsi="Arial" w:cs="Arial"/>
          <w:color w:val="000000"/>
          <w:sz w:val="22"/>
          <w:szCs w:val="22"/>
        </w:rPr>
        <w:t>: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8)   </w:t>
      </w:r>
      <w:r w:rsidRPr="00A945BF">
        <w:rPr>
          <w:rStyle w:val="bold"/>
          <w:rFonts w:ascii="Arial" w:hAnsi="Arial" w:cs="Arial"/>
          <w:b/>
          <w:bCs/>
          <w:color w:val="000000"/>
          <w:sz w:val="22"/>
          <w:szCs w:val="22"/>
          <w:bdr w:val="none" w:sz="0" w:space="0" w:color="auto" w:frame="1"/>
        </w:rPr>
        <w:t>«responsabile del trattamento»</w:t>
      </w:r>
      <w:r w:rsidRPr="00A945BF">
        <w:rPr>
          <w:rFonts w:ascii="Arial" w:hAnsi="Arial" w:cs="Arial"/>
          <w:color w:val="000000"/>
          <w:sz w:val="22"/>
          <w:szCs w:val="22"/>
        </w:rPr>
        <w:t>: la persona fisica o giuridica, l'autorità pubblica, il servizio o altro organismo che tratta dati personali per conto del titolare del trattamento;</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9)   </w:t>
      </w:r>
      <w:r w:rsidRPr="00A945BF">
        <w:rPr>
          <w:rStyle w:val="bold"/>
          <w:rFonts w:ascii="Arial" w:hAnsi="Arial" w:cs="Arial"/>
          <w:b/>
          <w:bCs/>
          <w:color w:val="000000"/>
          <w:sz w:val="22"/>
          <w:szCs w:val="22"/>
          <w:bdr w:val="none" w:sz="0" w:space="0" w:color="auto" w:frame="1"/>
        </w:rPr>
        <w:t>«destinatario»</w:t>
      </w:r>
      <w:r w:rsidRPr="00A945BF">
        <w:rPr>
          <w:rFonts w:ascii="Arial" w:hAnsi="Arial" w:cs="Arial"/>
          <w:color w:val="000000"/>
          <w:sz w:val="22"/>
          <w:szCs w:val="22"/>
        </w:rPr>
        <w:t>: la persona fisica o giuridica, l'autorità pubblica, il servizio o un altro organismo che riceve comunicazione di dati personali, che si tratti o meno di terzi. Tuttavia, le autorità pubbliche che possono ricevere comunicazione di dati personali nell'ambito di una specifica indagine conformemente al diritto dell'Unione o degli Stati membri non sono considerate destinatari; il trattamento di tali dati da parte di dette autorità pubbliche è conforme alle norme applicabili in materia di protezione dei dati secondo le finalità del trattamento;</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10)   </w:t>
      </w:r>
      <w:r w:rsidRPr="00A945BF">
        <w:rPr>
          <w:rStyle w:val="bold"/>
          <w:rFonts w:ascii="Arial" w:hAnsi="Arial" w:cs="Arial"/>
          <w:b/>
          <w:bCs/>
          <w:color w:val="000000"/>
          <w:sz w:val="22"/>
          <w:szCs w:val="22"/>
          <w:bdr w:val="none" w:sz="0" w:space="0" w:color="auto" w:frame="1"/>
        </w:rPr>
        <w:t>«terzo»</w:t>
      </w:r>
      <w:r w:rsidRPr="00A945BF">
        <w:rPr>
          <w:rFonts w:ascii="Arial" w:hAnsi="Arial" w:cs="Arial"/>
          <w:color w:val="000000"/>
          <w:sz w:val="22"/>
          <w:szCs w:val="22"/>
        </w:rPr>
        <w:t>: la persona fisica o giuridica, l'autorità pubblica, il servizio o altro organismo che non sia l'interessato, il titolare del trattamento, il responsabile del trattamento e le persone autorizzate al trattamento dei dati personali sotto l'autorità diretta del titolare o del responsabile;</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11)   </w:t>
      </w:r>
      <w:r w:rsidRPr="00A945BF">
        <w:rPr>
          <w:rStyle w:val="bold"/>
          <w:rFonts w:ascii="Arial" w:hAnsi="Arial" w:cs="Arial"/>
          <w:b/>
          <w:bCs/>
          <w:color w:val="000000"/>
          <w:sz w:val="22"/>
          <w:szCs w:val="22"/>
          <w:bdr w:val="none" w:sz="0" w:space="0" w:color="auto" w:frame="1"/>
        </w:rPr>
        <w:t>«consenso dell'interessato»</w:t>
      </w:r>
      <w:r w:rsidRPr="00A945BF">
        <w:rPr>
          <w:rFonts w:ascii="Arial" w:hAnsi="Arial" w:cs="Arial"/>
          <w:color w:val="000000"/>
          <w:sz w:val="22"/>
          <w:szCs w:val="22"/>
        </w:rPr>
        <w:t>: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12)   </w:t>
      </w:r>
      <w:r w:rsidRPr="00A945BF">
        <w:rPr>
          <w:rStyle w:val="bold"/>
          <w:rFonts w:ascii="Arial" w:hAnsi="Arial" w:cs="Arial"/>
          <w:b/>
          <w:bCs/>
          <w:color w:val="000000"/>
          <w:sz w:val="22"/>
          <w:szCs w:val="22"/>
          <w:bdr w:val="none" w:sz="0" w:space="0" w:color="auto" w:frame="1"/>
        </w:rPr>
        <w:t>«violazione dei dati personali»</w:t>
      </w:r>
      <w:r w:rsidRPr="00A945BF">
        <w:rPr>
          <w:rFonts w:ascii="Arial" w:hAnsi="Arial" w:cs="Arial"/>
          <w:color w:val="000000"/>
          <w:sz w:val="22"/>
          <w:szCs w:val="22"/>
        </w:rPr>
        <w:t>: la violazione di sicurezza che comporta accidentalmente o in modo illecito la distruzione, la perdita, la modifica, la divulgazione non autorizzata o l'accesso ai dati personali trasmessi, conservati o comunque trattati;</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13)   </w:t>
      </w:r>
      <w:r w:rsidRPr="00A945BF">
        <w:rPr>
          <w:rStyle w:val="bold"/>
          <w:rFonts w:ascii="Arial" w:hAnsi="Arial" w:cs="Arial"/>
          <w:b/>
          <w:bCs/>
          <w:color w:val="000000"/>
          <w:sz w:val="22"/>
          <w:szCs w:val="22"/>
          <w:bdr w:val="none" w:sz="0" w:space="0" w:color="auto" w:frame="1"/>
        </w:rPr>
        <w:t>«dati genetici»</w:t>
      </w:r>
      <w:r w:rsidRPr="00A945BF">
        <w:rPr>
          <w:rFonts w:ascii="Arial" w:hAnsi="Arial" w:cs="Arial"/>
          <w:color w:val="000000"/>
          <w:sz w:val="22"/>
          <w:szCs w:val="22"/>
        </w:rPr>
        <w:t>: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14)   </w:t>
      </w:r>
      <w:r w:rsidRPr="00A945BF">
        <w:rPr>
          <w:rStyle w:val="bold"/>
          <w:rFonts w:ascii="Arial" w:hAnsi="Arial" w:cs="Arial"/>
          <w:b/>
          <w:bCs/>
          <w:color w:val="000000"/>
          <w:sz w:val="22"/>
          <w:szCs w:val="22"/>
          <w:bdr w:val="none" w:sz="0" w:space="0" w:color="auto" w:frame="1"/>
        </w:rPr>
        <w:t>«dati biometrici»</w:t>
      </w:r>
      <w:r w:rsidRPr="00A945BF">
        <w:rPr>
          <w:rFonts w:ascii="Arial" w:hAnsi="Arial" w:cs="Arial"/>
          <w:color w:val="000000"/>
          <w:sz w:val="22"/>
          <w:szCs w:val="22"/>
        </w:rPr>
        <w:t>: i dati personali ottenuti da un trattamento tecnico specifico relativi alle caratteristiche fisiche, fisiologiche o comportamentali di una persona fisica che ne consentono o confermano l'identificazione univoca, quali l'immagine facciale o i dati dattiloscopici;</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15)   </w:t>
      </w:r>
      <w:r w:rsidRPr="00A945BF">
        <w:rPr>
          <w:rStyle w:val="bold"/>
          <w:rFonts w:ascii="Arial" w:hAnsi="Arial" w:cs="Arial"/>
          <w:b/>
          <w:bCs/>
          <w:color w:val="000000"/>
          <w:sz w:val="22"/>
          <w:szCs w:val="22"/>
          <w:bdr w:val="none" w:sz="0" w:space="0" w:color="auto" w:frame="1"/>
        </w:rPr>
        <w:t>«dati relativi alla salute»</w:t>
      </w:r>
      <w:r w:rsidRPr="00A945BF">
        <w:rPr>
          <w:rFonts w:ascii="Arial" w:hAnsi="Arial" w:cs="Arial"/>
          <w:color w:val="000000"/>
          <w:sz w:val="22"/>
          <w:szCs w:val="22"/>
        </w:rPr>
        <w:t>: i dati personali attinenti alla salute fisica o mentale di una persona fisica, compresa la prestazione di servizi di assistenza sanitaria, che rivelano informazioni relative al suo stato di salute;</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16)   </w:t>
      </w:r>
      <w:r w:rsidRPr="00A945BF">
        <w:rPr>
          <w:rStyle w:val="bold"/>
          <w:rFonts w:ascii="Arial" w:hAnsi="Arial" w:cs="Arial"/>
          <w:b/>
          <w:bCs/>
          <w:color w:val="000000"/>
          <w:sz w:val="22"/>
          <w:szCs w:val="22"/>
          <w:bdr w:val="none" w:sz="0" w:space="0" w:color="auto" w:frame="1"/>
        </w:rPr>
        <w:t>«stabilimento principale»</w:t>
      </w:r>
      <w:r w:rsidRPr="00A945BF">
        <w:rPr>
          <w:rFonts w:ascii="Arial" w:hAnsi="Arial" w:cs="Arial"/>
          <w:color w:val="000000"/>
          <w:sz w:val="22"/>
          <w:szCs w:val="22"/>
        </w:rPr>
        <w:t>:</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0A0"/>
      </w:tblPr>
      <w:tblGrid>
        <w:gridCol w:w="285"/>
        <w:gridCol w:w="7739"/>
      </w:tblGrid>
      <w:tr w:rsidR="00CB3DA2" w:rsidRPr="00A945BF" w:rsidTr="004B5081">
        <w:tc>
          <w:tcPr>
            <w:tcW w:w="0" w:type="auto"/>
            <w:tcBorders>
              <w:top w:val="single" w:sz="4" w:space="0" w:color="FFFFFF"/>
              <w:bottom w:val="single" w:sz="4" w:space="0" w:color="FFFFFF"/>
              <w:right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a)</w:t>
            </w:r>
          </w:p>
        </w:tc>
        <w:tc>
          <w:tcPr>
            <w:tcW w:w="0" w:type="auto"/>
            <w:tcBorders>
              <w:top w:val="single" w:sz="4" w:space="0" w:color="FFFFFF"/>
              <w:left w:val="single" w:sz="4" w:space="0" w:color="FFFFFF"/>
              <w:bottom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per quanto riguarda un titolare del trattamento con stabilimenti in più di uno Stato membro, il luogo della sua amministrazione centrale nell'Unione, salvo che le decisioni sulle finalità e i mezzi del trattamento di dati personali siano adottate in un altro stabilimento del titolare del trattamento nell'Unione e che quest'ultimo stabilimento abbia facoltà di ordinare l'esecuzione di tali decisioni, nel qual caso lo stabilimento che ha adottato siffatte decisioni è considerato essere lo stabilimento principale;</w:t>
            </w:r>
          </w:p>
        </w:tc>
      </w:tr>
    </w:tbl>
    <w:p w:rsidR="00CB3DA2" w:rsidRPr="00A945BF" w:rsidRDefault="00CB3DA2" w:rsidP="005243F4">
      <w:pPr>
        <w:spacing w:line="340" w:lineRule="exact"/>
        <w:rPr>
          <w:rFonts w:ascii="Arial" w:hAnsi="Arial" w:cs="Arial"/>
          <w:vanish/>
          <w:color w:val="000000"/>
          <w:sz w:val="22"/>
          <w:szCs w:val="22"/>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0A0"/>
      </w:tblPr>
      <w:tblGrid>
        <w:gridCol w:w="285"/>
        <w:gridCol w:w="7739"/>
      </w:tblGrid>
      <w:tr w:rsidR="00CB3DA2" w:rsidRPr="00A945BF" w:rsidTr="004B5081">
        <w:tc>
          <w:tcPr>
            <w:tcW w:w="0" w:type="auto"/>
            <w:tcBorders>
              <w:top w:val="single" w:sz="4" w:space="0" w:color="FFFFFF"/>
              <w:bottom w:val="single" w:sz="4" w:space="0" w:color="FFFFFF"/>
              <w:right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b)</w:t>
            </w:r>
          </w:p>
        </w:tc>
        <w:tc>
          <w:tcPr>
            <w:tcW w:w="0" w:type="auto"/>
            <w:tcBorders>
              <w:top w:val="single" w:sz="4" w:space="0" w:color="FFFFFF"/>
              <w:left w:val="single" w:sz="4" w:space="0" w:color="FFFFFF"/>
              <w:bottom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con riferimento a un responsabile del trattamento con stabilimenti in più di uno Stato membro, il luogo in cui ha sede la sua amministrazione centrale nell'Unione o, se il responsabile del trattamento non ha un'amministrazione centrale nell'Unione, lo stabilimento del responsabile del trattamento nell'Unione in cui sono condotte le principali attività di trattamento nel contesto delle attività di uno stabilimento del responsabile del trattamento nella misura in cui tale responsabile è soggetto a obblighi specifici ai sensi del presente regolamento;</w:t>
            </w:r>
          </w:p>
        </w:tc>
      </w:tr>
    </w:tbl>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17)   </w:t>
      </w:r>
      <w:r w:rsidRPr="00A945BF">
        <w:rPr>
          <w:rStyle w:val="bold"/>
          <w:rFonts w:ascii="Arial" w:hAnsi="Arial" w:cs="Arial"/>
          <w:b/>
          <w:bCs/>
          <w:color w:val="000000"/>
          <w:sz w:val="22"/>
          <w:szCs w:val="22"/>
          <w:bdr w:val="none" w:sz="0" w:space="0" w:color="auto" w:frame="1"/>
        </w:rPr>
        <w:t>«rappresentante»</w:t>
      </w:r>
      <w:r w:rsidRPr="00A945BF">
        <w:rPr>
          <w:rFonts w:ascii="Arial" w:hAnsi="Arial" w:cs="Arial"/>
          <w:color w:val="000000"/>
          <w:sz w:val="22"/>
          <w:szCs w:val="22"/>
        </w:rPr>
        <w:t>: la persona fisica o giuridica stabilita nell'Unione che, designata dal titolare del trattamento o dal responsabile del trattamento per iscritto ai sensi dell'articolo 27, li rappresenta per quanto riguarda gli obblighi rispettivi a norma del presente regolamento;</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18)   </w:t>
      </w:r>
      <w:r w:rsidRPr="00A945BF">
        <w:rPr>
          <w:rStyle w:val="bold"/>
          <w:rFonts w:ascii="Arial" w:hAnsi="Arial" w:cs="Arial"/>
          <w:b/>
          <w:bCs/>
          <w:color w:val="000000"/>
          <w:sz w:val="22"/>
          <w:szCs w:val="22"/>
          <w:bdr w:val="none" w:sz="0" w:space="0" w:color="auto" w:frame="1"/>
        </w:rPr>
        <w:t>«impresa»</w:t>
      </w:r>
      <w:r w:rsidRPr="00A945BF">
        <w:rPr>
          <w:rFonts w:ascii="Arial" w:hAnsi="Arial" w:cs="Arial"/>
          <w:color w:val="000000"/>
          <w:sz w:val="22"/>
          <w:szCs w:val="22"/>
        </w:rPr>
        <w:t>: la persona fisica o giuridica, indipendentemente dalla forma giuridica rivestita, che eserciti un'attività economica, comprendente le società di persone o le associazioni che esercitano regolarmente un'attività economica;</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19)   </w:t>
      </w:r>
      <w:r w:rsidRPr="00A945BF">
        <w:rPr>
          <w:rStyle w:val="bold"/>
          <w:rFonts w:ascii="Arial" w:hAnsi="Arial" w:cs="Arial"/>
          <w:b/>
          <w:bCs/>
          <w:color w:val="000000"/>
          <w:sz w:val="22"/>
          <w:szCs w:val="22"/>
          <w:bdr w:val="none" w:sz="0" w:space="0" w:color="auto" w:frame="1"/>
        </w:rPr>
        <w:t>«gruppo imprenditoriale»</w:t>
      </w:r>
      <w:r w:rsidRPr="00A945BF">
        <w:rPr>
          <w:rFonts w:ascii="Arial" w:hAnsi="Arial" w:cs="Arial"/>
          <w:color w:val="000000"/>
          <w:sz w:val="22"/>
          <w:szCs w:val="22"/>
        </w:rPr>
        <w:t>: un gruppo costituito da un'impresa controllante e dalle imprese da questa controllate;</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20)   </w:t>
      </w:r>
      <w:r w:rsidRPr="00A945BF">
        <w:rPr>
          <w:rStyle w:val="bold"/>
          <w:rFonts w:ascii="Arial" w:hAnsi="Arial" w:cs="Arial"/>
          <w:b/>
          <w:bCs/>
          <w:color w:val="000000"/>
          <w:sz w:val="22"/>
          <w:szCs w:val="22"/>
          <w:bdr w:val="none" w:sz="0" w:space="0" w:color="auto" w:frame="1"/>
        </w:rPr>
        <w:t>«norme vincolanti d'impresa»</w:t>
      </w:r>
      <w:r w:rsidRPr="00A945BF">
        <w:rPr>
          <w:rFonts w:ascii="Arial" w:hAnsi="Arial" w:cs="Arial"/>
          <w:color w:val="000000"/>
          <w:sz w:val="22"/>
          <w:szCs w:val="22"/>
        </w:rPr>
        <w:t>: le politiche in materia di protezione dei dati personali applicate da un titolare del trattamento o responsabile del trattamento stabilito nel territorio di uno Stato membro al trasferimento o al complesso di trasferimenti di dati personali a un titolare del trattamento o responsabile del trattamento in uno o più paesi terzi, nell'ambito di un gruppo imprenditoriale o di un gruppo di imprese che svolge un'attività economica comune;</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21)   </w:t>
      </w:r>
      <w:r w:rsidRPr="00A945BF">
        <w:rPr>
          <w:rStyle w:val="bold"/>
          <w:rFonts w:ascii="Arial" w:hAnsi="Arial" w:cs="Arial"/>
          <w:b/>
          <w:bCs/>
          <w:color w:val="000000"/>
          <w:sz w:val="22"/>
          <w:szCs w:val="22"/>
          <w:bdr w:val="none" w:sz="0" w:space="0" w:color="auto" w:frame="1"/>
        </w:rPr>
        <w:t>«autorità di controllo»</w:t>
      </w:r>
      <w:r w:rsidRPr="00A945BF">
        <w:rPr>
          <w:rFonts w:ascii="Arial" w:hAnsi="Arial" w:cs="Arial"/>
          <w:color w:val="000000"/>
          <w:sz w:val="22"/>
          <w:szCs w:val="22"/>
        </w:rPr>
        <w:t>: l'autorità pubblica indipendente istituita da uno Stato membro ai sensi dell'articolo 51;</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22)   </w:t>
      </w:r>
      <w:r w:rsidRPr="00A945BF">
        <w:rPr>
          <w:rStyle w:val="bold"/>
          <w:rFonts w:ascii="Arial" w:hAnsi="Arial" w:cs="Arial"/>
          <w:b/>
          <w:bCs/>
          <w:color w:val="000000"/>
          <w:sz w:val="22"/>
          <w:szCs w:val="22"/>
          <w:bdr w:val="none" w:sz="0" w:space="0" w:color="auto" w:frame="1"/>
        </w:rPr>
        <w:t>«autorità di controllo interessata»</w:t>
      </w:r>
      <w:r w:rsidRPr="00A945BF">
        <w:rPr>
          <w:rFonts w:ascii="Arial" w:hAnsi="Arial" w:cs="Arial"/>
          <w:color w:val="000000"/>
          <w:sz w:val="22"/>
          <w:szCs w:val="22"/>
        </w:rPr>
        <w:t>: un'autorità di controllo interessata dal trattamento di dati personali in quanto:</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0A0"/>
      </w:tblPr>
      <w:tblGrid>
        <w:gridCol w:w="285"/>
        <w:gridCol w:w="7739"/>
      </w:tblGrid>
      <w:tr w:rsidR="00CB3DA2" w:rsidRPr="00A945BF" w:rsidTr="004B5081">
        <w:tc>
          <w:tcPr>
            <w:tcW w:w="0" w:type="auto"/>
            <w:tcBorders>
              <w:top w:val="single" w:sz="4" w:space="0" w:color="FFFFFF"/>
              <w:bottom w:val="single" w:sz="4" w:space="0" w:color="FFFFFF"/>
              <w:right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a)</w:t>
            </w:r>
          </w:p>
        </w:tc>
        <w:tc>
          <w:tcPr>
            <w:tcW w:w="0" w:type="auto"/>
            <w:tcBorders>
              <w:top w:val="single" w:sz="4" w:space="0" w:color="FFFFFF"/>
              <w:left w:val="single" w:sz="4" w:space="0" w:color="FFFFFF"/>
              <w:bottom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il titolare del trattamento o il responsabile del trattamento è stabilito sul territorio dello Stato membro di tale autorità di controllo;</w:t>
            </w:r>
          </w:p>
        </w:tc>
      </w:tr>
    </w:tbl>
    <w:p w:rsidR="00CB3DA2" w:rsidRPr="00A945BF" w:rsidRDefault="00CB3DA2" w:rsidP="005243F4">
      <w:pPr>
        <w:spacing w:line="340" w:lineRule="exact"/>
        <w:rPr>
          <w:rFonts w:ascii="Arial" w:hAnsi="Arial" w:cs="Arial"/>
          <w:vanish/>
          <w:color w:val="000000"/>
          <w:sz w:val="22"/>
          <w:szCs w:val="22"/>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0A0"/>
      </w:tblPr>
      <w:tblGrid>
        <w:gridCol w:w="285"/>
        <w:gridCol w:w="7739"/>
      </w:tblGrid>
      <w:tr w:rsidR="00CB3DA2" w:rsidRPr="00A945BF" w:rsidTr="004B5081">
        <w:tc>
          <w:tcPr>
            <w:tcW w:w="0" w:type="auto"/>
            <w:tcBorders>
              <w:top w:val="single" w:sz="4" w:space="0" w:color="FFFFFF"/>
              <w:bottom w:val="single" w:sz="4" w:space="0" w:color="FFFFFF"/>
              <w:right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b)</w:t>
            </w:r>
          </w:p>
        </w:tc>
        <w:tc>
          <w:tcPr>
            <w:tcW w:w="0" w:type="auto"/>
            <w:tcBorders>
              <w:top w:val="single" w:sz="4" w:space="0" w:color="FFFFFF"/>
              <w:left w:val="single" w:sz="4" w:space="0" w:color="FFFFFF"/>
              <w:bottom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gli interessati che risiedono nello Stato membro dell'autorità di controllo sono o sono probabilmente influenzati in modo sostanziale dal trattamento; oppure</w:t>
            </w:r>
          </w:p>
        </w:tc>
      </w:tr>
    </w:tbl>
    <w:p w:rsidR="00CB3DA2" w:rsidRPr="00A945BF" w:rsidRDefault="00CB3DA2" w:rsidP="005243F4">
      <w:pPr>
        <w:spacing w:line="340" w:lineRule="exact"/>
        <w:rPr>
          <w:rFonts w:ascii="Arial" w:hAnsi="Arial" w:cs="Arial"/>
          <w:vanish/>
          <w:color w:val="000000"/>
          <w:sz w:val="22"/>
          <w:szCs w:val="22"/>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0A0"/>
      </w:tblPr>
      <w:tblGrid>
        <w:gridCol w:w="386"/>
        <w:gridCol w:w="7638"/>
      </w:tblGrid>
      <w:tr w:rsidR="00CB3DA2" w:rsidRPr="00A945BF" w:rsidTr="004B5081">
        <w:tc>
          <w:tcPr>
            <w:tcW w:w="0" w:type="auto"/>
            <w:tcBorders>
              <w:top w:val="single" w:sz="4" w:space="0" w:color="FFFFFF"/>
              <w:bottom w:val="single" w:sz="4" w:space="0" w:color="FFFFFF"/>
              <w:right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c)</w:t>
            </w:r>
          </w:p>
        </w:tc>
        <w:tc>
          <w:tcPr>
            <w:tcW w:w="0" w:type="auto"/>
            <w:tcBorders>
              <w:top w:val="single" w:sz="4" w:space="0" w:color="FFFFFF"/>
              <w:left w:val="single" w:sz="4" w:space="0" w:color="FFFFFF"/>
              <w:bottom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un reclamo è stato proposto a tale autorità di controllo;</w:t>
            </w:r>
          </w:p>
        </w:tc>
      </w:tr>
    </w:tbl>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23)   </w:t>
      </w:r>
      <w:r w:rsidRPr="00A945BF">
        <w:rPr>
          <w:rStyle w:val="bold"/>
          <w:rFonts w:ascii="Arial" w:hAnsi="Arial" w:cs="Arial"/>
          <w:b/>
          <w:bCs/>
          <w:color w:val="000000"/>
          <w:sz w:val="22"/>
          <w:szCs w:val="22"/>
          <w:bdr w:val="none" w:sz="0" w:space="0" w:color="auto" w:frame="1"/>
        </w:rPr>
        <w:t>«trattamento transfrontaliero»</w:t>
      </w:r>
      <w:r w:rsidRPr="00A945BF">
        <w:rPr>
          <w:rFonts w:ascii="Arial" w:hAnsi="Arial" w:cs="Arial"/>
          <w:color w:val="000000"/>
          <w:sz w:val="22"/>
          <w:szCs w:val="22"/>
        </w:rPr>
        <w:t>:</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0A0"/>
      </w:tblPr>
      <w:tblGrid>
        <w:gridCol w:w="285"/>
        <w:gridCol w:w="7739"/>
      </w:tblGrid>
      <w:tr w:rsidR="00CB3DA2" w:rsidRPr="00A945BF" w:rsidTr="004B5081">
        <w:tc>
          <w:tcPr>
            <w:tcW w:w="0" w:type="auto"/>
            <w:tcBorders>
              <w:top w:val="single" w:sz="4" w:space="0" w:color="FFFFFF"/>
              <w:bottom w:val="single" w:sz="4" w:space="0" w:color="FFFFFF"/>
              <w:right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a)</w:t>
            </w:r>
          </w:p>
        </w:tc>
        <w:tc>
          <w:tcPr>
            <w:tcW w:w="0" w:type="auto"/>
            <w:tcBorders>
              <w:top w:val="single" w:sz="4" w:space="0" w:color="FFFFFF"/>
              <w:left w:val="single" w:sz="4" w:space="0" w:color="FFFFFF"/>
              <w:bottom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trattamento di dati personali che ha luogo nell'ambito delle attività di stabilimenti in più di uno Stato membro di un titolare del trattamento o responsabile del trattamento nell'Unione ove il titolare del trattamento o il responsabile del trattamento siano stabiliti in più di uno Stato membro; oppure</w:t>
            </w:r>
          </w:p>
        </w:tc>
      </w:tr>
    </w:tbl>
    <w:p w:rsidR="00CB3DA2" w:rsidRPr="00A945BF" w:rsidRDefault="00CB3DA2" w:rsidP="005243F4">
      <w:pPr>
        <w:spacing w:line="340" w:lineRule="exact"/>
        <w:rPr>
          <w:rFonts w:ascii="Arial" w:hAnsi="Arial" w:cs="Arial"/>
          <w:vanish/>
          <w:color w:val="000000"/>
          <w:sz w:val="22"/>
          <w:szCs w:val="22"/>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0A0"/>
      </w:tblPr>
      <w:tblGrid>
        <w:gridCol w:w="285"/>
        <w:gridCol w:w="7739"/>
      </w:tblGrid>
      <w:tr w:rsidR="00CB3DA2" w:rsidRPr="00A945BF" w:rsidTr="004B5081">
        <w:tc>
          <w:tcPr>
            <w:tcW w:w="0" w:type="auto"/>
            <w:tcBorders>
              <w:top w:val="single" w:sz="4" w:space="0" w:color="FFFFFF"/>
              <w:bottom w:val="single" w:sz="4" w:space="0" w:color="FFFFFF"/>
              <w:right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b)</w:t>
            </w:r>
          </w:p>
        </w:tc>
        <w:tc>
          <w:tcPr>
            <w:tcW w:w="0" w:type="auto"/>
            <w:tcBorders>
              <w:top w:val="single" w:sz="4" w:space="0" w:color="FFFFFF"/>
              <w:left w:val="single" w:sz="4" w:space="0" w:color="FFFFFF"/>
              <w:bottom w:val="single" w:sz="4" w:space="0" w:color="FFFFFF"/>
            </w:tcBorders>
            <w:shd w:val="clear" w:color="auto" w:fill="FFFFFF"/>
            <w:tcMar>
              <w:top w:w="25" w:type="dxa"/>
              <w:left w:w="64" w:type="dxa"/>
              <w:bottom w:w="25" w:type="dxa"/>
              <w:right w:w="25" w:type="dxa"/>
            </w:tcMar>
          </w:tcPr>
          <w:p w:rsidR="00CB3DA2" w:rsidRPr="00A945BF" w:rsidRDefault="00CB3DA2" w:rsidP="005243F4">
            <w:pPr>
              <w:pStyle w:val="Normale1"/>
              <w:spacing w:before="102"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trattamento di dati personali che ha luogo nell'ambito delle attività di un unico stabilimento di un titolare del trattamento o responsabile del trattamento nell'Unione, ma che incide o probabilmente incide in modo sostanziale su interessati in più di uno Stato membro;</w:t>
            </w:r>
          </w:p>
        </w:tc>
      </w:tr>
    </w:tbl>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24)   </w:t>
      </w:r>
      <w:r w:rsidRPr="00A945BF">
        <w:rPr>
          <w:rStyle w:val="bold"/>
          <w:rFonts w:ascii="Arial" w:hAnsi="Arial" w:cs="Arial"/>
          <w:b/>
          <w:bCs/>
          <w:color w:val="000000"/>
          <w:sz w:val="22"/>
          <w:szCs w:val="22"/>
          <w:bdr w:val="none" w:sz="0" w:space="0" w:color="auto" w:frame="1"/>
        </w:rPr>
        <w:t>«obiezione pertinente e motivata»</w:t>
      </w:r>
      <w:r w:rsidRPr="00A945BF">
        <w:rPr>
          <w:rFonts w:ascii="Arial" w:hAnsi="Arial" w:cs="Arial"/>
          <w:color w:val="000000"/>
          <w:sz w:val="22"/>
          <w:szCs w:val="22"/>
        </w:rPr>
        <w:t>: un'obiezione al progetto di decisione sul fatto che vi sia o meno una violazione del presente regolamento, oppure che l'azione prevista in relazione al titolare del trattamento o responsabile del trattamento sia conforme al presente regolamento, la quale obiezione dimostra chiaramente la rilevanza dei rischi posti dal progetto di decisione riguardo ai diritti e alle libertà fondamentali degli interessati e, ove applicabile, alla libera circolazione dei dati personali all'interno dell'Unione;</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25)   </w:t>
      </w:r>
      <w:r w:rsidRPr="00A945BF">
        <w:rPr>
          <w:rStyle w:val="bold"/>
          <w:rFonts w:ascii="Arial" w:hAnsi="Arial" w:cs="Arial"/>
          <w:b/>
          <w:bCs/>
          <w:color w:val="000000"/>
          <w:sz w:val="22"/>
          <w:szCs w:val="22"/>
          <w:bdr w:val="none" w:sz="0" w:space="0" w:color="auto" w:frame="1"/>
        </w:rPr>
        <w:t>«servizio della società dell'informazione»</w:t>
      </w:r>
      <w:r w:rsidRPr="00A945BF">
        <w:rPr>
          <w:rFonts w:ascii="Arial" w:hAnsi="Arial" w:cs="Arial"/>
          <w:color w:val="000000"/>
          <w:sz w:val="22"/>
          <w:szCs w:val="22"/>
        </w:rPr>
        <w:t>: il servizio definito all'articolo 1, paragrafo 1, lettera b), della direttiva (UE) 2015/1535 del Parlamento europeo e del Consiglio</w:t>
      </w:r>
      <w:hyperlink r:id="rId12" w:anchor="ntr19-L_2016119IT.01000101-E0019" w:history="1">
        <w:r w:rsidRPr="00A945BF">
          <w:rPr>
            <w:rStyle w:val="Hyperlink"/>
            <w:rFonts w:ascii="Arial" w:hAnsi="Arial" w:cs="Arial"/>
            <w:color w:val="000000"/>
            <w:sz w:val="22"/>
            <w:szCs w:val="22"/>
            <w:bdr w:val="none" w:sz="0" w:space="0" w:color="auto" w:frame="1"/>
            <w:lang w:eastAsia="it-IT"/>
          </w:rPr>
          <w:t> (</w:t>
        </w:r>
        <w:r w:rsidRPr="00A945BF">
          <w:rPr>
            <w:rStyle w:val="super"/>
            <w:rFonts w:ascii="Arial" w:hAnsi="Arial" w:cs="Arial"/>
            <w:color w:val="000000"/>
            <w:sz w:val="22"/>
            <w:szCs w:val="22"/>
            <w:bdr w:val="none" w:sz="0" w:space="0" w:color="auto" w:frame="1"/>
            <w:vertAlign w:val="superscript"/>
          </w:rPr>
          <w:t>19</w:t>
        </w:r>
        <w:r w:rsidRPr="00A945BF">
          <w:rPr>
            <w:rStyle w:val="Hyperlink"/>
            <w:rFonts w:ascii="Arial" w:hAnsi="Arial" w:cs="Arial"/>
            <w:color w:val="000000"/>
            <w:sz w:val="22"/>
            <w:szCs w:val="22"/>
            <w:bdr w:val="none" w:sz="0" w:space="0" w:color="auto" w:frame="1"/>
            <w:lang w:eastAsia="it-IT"/>
          </w:rPr>
          <w:t>)</w:t>
        </w:r>
      </w:hyperlink>
      <w:r w:rsidRPr="00A945BF">
        <w:rPr>
          <w:rFonts w:ascii="Arial" w:hAnsi="Arial" w:cs="Arial"/>
          <w:color w:val="000000"/>
          <w:sz w:val="22"/>
          <w:szCs w:val="22"/>
        </w:rPr>
        <w:t>;</w:t>
      </w:r>
    </w:p>
    <w:p w:rsidR="00CB3DA2" w:rsidRPr="00A945BF" w:rsidRDefault="00CB3DA2" w:rsidP="005243F4">
      <w:pPr>
        <w:pStyle w:val="Normale1"/>
        <w:shd w:val="clear" w:color="auto" w:fill="FFFFFF"/>
        <w:spacing w:before="0" w:beforeAutospacing="0" w:after="0" w:afterAutospacing="0" w:line="340" w:lineRule="exact"/>
        <w:jc w:val="both"/>
        <w:textAlignment w:val="baseline"/>
        <w:rPr>
          <w:rFonts w:ascii="Arial" w:hAnsi="Arial" w:cs="Arial"/>
          <w:color w:val="000000"/>
          <w:sz w:val="22"/>
          <w:szCs w:val="22"/>
        </w:rPr>
      </w:pPr>
      <w:r w:rsidRPr="00A945BF">
        <w:rPr>
          <w:rFonts w:ascii="Arial" w:hAnsi="Arial" w:cs="Arial"/>
          <w:color w:val="000000"/>
          <w:sz w:val="22"/>
          <w:szCs w:val="22"/>
        </w:rPr>
        <w:t>26)   </w:t>
      </w:r>
      <w:r w:rsidRPr="00A945BF">
        <w:rPr>
          <w:rStyle w:val="bold"/>
          <w:rFonts w:ascii="Arial" w:hAnsi="Arial" w:cs="Arial"/>
          <w:b/>
          <w:bCs/>
          <w:color w:val="000000"/>
          <w:sz w:val="22"/>
          <w:szCs w:val="22"/>
          <w:bdr w:val="none" w:sz="0" w:space="0" w:color="auto" w:frame="1"/>
        </w:rPr>
        <w:t>«organizzazione internazionale»</w:t>
      </w:r>
      <w:r w:rsidRPr="00A945BF">
        <w:rPr>
          <w:rFonts w:ascii="Arial" w:hAnsi="Arial" w:cs="Arial"/>
          <w:color w:val="000000"/>
          <w:sz w:val="22"/>
          <w:szCs w:val="22"/>
        </w:rPr>
        <w:t>: un'organizzazione e gli organismi di diritto internazionale pubblico a essa subordinati o qualsiasi altro organismo istituito da o sulla base di un accordo tra due o più Stati.</w:t>
      </w:r>
    </w:p>
    <w:p w:rsidR="00CB3DA2" w:rsidRPr="00A945BF" w:rsidRDefault="00CB3DA2" w:rsidP="005243F4">
      <w:pPr>
        <w:adjustRightInd w:val="0"/>
        <w:spacing w:line="340" w:lineRule="exact"/>
        <w:rPr>
          <w:rFonts w:ascii="Arial" w:hAnsi="Arial" w:cs="Arial"/>
          <w:color w:val="000000"/>
          <w:sz w:val="22"/>
          <w:szCs w:val="22"/>
        </w:rPr>
      </w:pPr>
    </w:p>
    <w:p w:rsidR="00CB3DA2" w:rsidRPr="00A945BF" w:rsidRDefault="00CB3DA2" w:rsidP="00910D9C">
      <w:pPr>
        <w:adjustRightInd w:val="0"/>
        <w:rPr>
          <w:rFonts w:ascii="Verdana" w:hAnsi="Verdana"/>
          <w:color w:val="000000"/>
        </w:rPr>
      </w:pPr>
    </w:p>
    <w:p w:rsidR="00CB3DA2" w:rsidRDefault="00CB3DA2" w:rsidP="00910D9C">
      <w:pPr>
        <w:adjustRightInd w:val="0"/>
        <w:rPr>
          <w:rFonts w:ascii="Verdana" w:hAnsi="Verdana"/>
        </w:rPr>
      </w:pPr>
    </w:p>
    <w:p w:rsidR="00CB3DA2" w:rsidRDefault="00CB3DA2" w:rsidP="00910D9C">
      <w:pPr>
        <w:adjustRightInd w:val="0"/>
        <w:rPr>
          <w:rFonts w:ascii="Verdana" w:hAnsi="Verdana" w:cs="Verdana"/>
          <w:b/>
          <w:bCs/>
        </w:rPr>
      </w:pPr>
    </w:p>
    <w:p w:rsidR="00CB3DA2" w:rsidRDefault="00CB3DA2" w:rsidP="00910D9C">
      <w:pPr>
        <w:adjustRightInd w:val="0"/>
        <w:ind w:firstLine="708"/>
        <w:rPr>
          <w:rFonts w:ascii="Arial" w:hAnsi="Arial" w:cs="Arial"/>
          <w:sz w:val="22"/>
          <w:szCs w:val="22"/>
        </w:rPr>
      </w:pPr>
    </w:p>
    <w:p w:rsidR="00CB3DA2" w:rsidRDefault="00CB3DA2" w:rsidP="004B5081">
      <w:pPr>
        <w:pStyle w:val="Title"/>
        <w:numPr>
          <w:ilvl w:val="0"/>
          <w:numId w:val="11"/>
        </w:numPr>
        <w:ind w:left="431" w:hanging="431"/>
      </w:pPr>
      <w:bookmarkStart w:id="1" w:name="_Toc512342926"/>
      <w:r>
        <w:t xml:space="preserve">Art. </w:t>
      </w:r>
      <w:r>
        <w:fldChar w:fldCharType="begin"/>
      </w:r>
      <w:r>
        <w:instrText xml:space="preserve"> AUTONUMLGL  \* Arabic \e </w:instrText>
      </w:r>
      <w:r>
        <w:fldChar w:fldCharType="end"/>
      </w:r>
      <w:r>
        <w:t xml:space="preserve"> - </w:t>
      </w:r>
      <w:r>
        <w:rPr>
          <w:sz w:val="6"/>
          <w:szCs w:val="6"/>
        </w:rPr>
        <w:t xml:space="preserve"> </w:t>
      </w:r>
      <w:r>
        <w:t>Motivazione e obiettivo del presente Regolamento</w:t>
      </w:r>
      <w:bookmarkEnd w:id="1"/>
    </w:p>
    <w:p w:rsidR="00CB3DA2" w:rsidRDefault="00CB3DA2" w:rsidP="00910D9C">
      <w:pPr>
        <w:rPr>
          <w:b/>
          <w:bCs/>
          <w:sz w:val="22"/>
          <w:szCs w:val="22"/>
        </w:rPr>
      </w:pPr>
    </w:p>
    <w:p w:rsidR="00CB3DA2" w:rsidRDefault="00CB3DA2" w:rsidP="00910D9C">
      <w:pPr>
        <w:spacing w:line="340" w:lineRule="exact"/>
        <w:ind w:firstLine="420"/>
        <w:rPr>
          <w:rFonts w:ascii="Arial" w:hAnsi="Arial" w:cs="Arial"/>
          <w:bCs/>
          <w:sz w:val="22"/>
          <w:szCs w:val="22"/>
        </w:rPr>
      </w:pPr>
      <w:r>
        <w:rPr>
          <w:rFonts w:ascii="Arial" w:hAnsi="Arial" w:cs="Arial"/>
          <w:bCs/>
          <w:sz w:val="22"/>
          <w:szCs w:val="22"/>
        </w:rPr>
        <w:t>Il riutilizzo o lo smaltimento di apparecchiature elettroniche (es. Personal Computer, Server, palmari, tablet-PC etc.) e di supporti di memorizzazione (es. hard disk interni, hard disk esterni, cd-rom, dvd, chiavette usb, schede SD etc.) sono attività estremamente critiche dal punto di vista della sicurezza e della privacy dei dati personali, che devono pertanto essere rigidamente disciplinate.</w:t>
      </w:r>
    </w:p>
    <w:p w:rsidR="00CB3DA2" w:rsidRDefault="00CB3DA2" w:rsidP="00910D9C">
      <w:pPr>
        <w:spacing w:line="340" w:lineRule="exact"/>
        <w:ind w:firstLine="420"/>
        <w:rPr>
          <w:rFonts w:ascii="Arial" w:hAnsi="Arial" w:cs="Arial"/>
          <w:bCs/>
          <w:sz w:val="22"/>
          <w:szCs w:val="22"/>
        </w:rPr>
      </w:pPr>
      <w:r>
        <w:rPr>
          <w:rFonts w:ascii="Arial" w:hAnsi="Arial" w:cs="Arial"/>
          <w:bCs/>
          <w:sz w:val="22"/>
          <w:szCs w:val="22"/>
        </w:rPr>
        <w:t>Accade talvolta infatti che i dati del precedente utilizzatore – in alcuni casi estremamente riservati e delicati - non siano adeguatamente cancellati, e vengano pertanto portati a conoscenza di soggetti terzi non autorizzati; tra i casi più eclatanti che si sono verificati in tempi recenti possiamo evidenziare:</w:t>
      </w:r>
    </w:p>
    <w:p w:rsidR="00CB3DA2" w:rsidRDefault="00CB3DA2" w:rsidP="008C1D36">
      <w:pPr>
        <w:numPr>
          <w:ilvl w:val="0"/>
          <w:numId w:val="13"/>
        </w:numPr>
        <w:spacing w:before="120" w:line="340" w:lineRule="exact"/>
        <w:ind w:left="1139" w:hanging="357"/>
        <w:jc w:val="left"/>
        <w:rPr>
          <w:rFonts w:ascii="Arial" w:hAnsi="Arial" w:cs="Arial"/>
          <w:bCs/>
          <w:sz w:val="22"/>
          <w:szCs w:val="22"/>
        </w:rPr>
      </w:pPr>
      <w:r>
        <w:rPr>
          <w:rFonts w:ascii="Arial" w:hAnsi="Arial" w:cs="Arial"/>
          <w:bCs/>
          <w:sz w:val="22"/>
          <w:szCs w:val="22"/>
        </w:rPr>
        <w:t xml:space="preserve">il </w:t>
      </w:r>
      <w:r w:rsidRPr="00C4032C">
        <w:rPr>
          <w:rFonts w:ascii="Arial" w:hAnsi="Arial" w:cs="Arial"/>
          <w:bCs/>
          <w:sz w:val="22"/>
          <w:szCs w:val="22"/>
        </w:rPr>
        <w:t>rinvenimento da parte dell'acquirente di un disco rigido usato, commercializzato attraverso un sito Internet, di dati bancari relativi a oltre un milione di individui contenuti nel disco medesimo;</w:t>
      </w:r>
    </w:p>
    <w:p w:rsidR="00CB3DA2" w:rsidRDefault="00CB3DA2" w:rsidP="00910D9C">
      <w:pPr>
        <w:numPr>
          <w:ilvl w:val="0"/>
          <w:numId w:val="13"/>
        </w:numPr>
        <w:spacing w:line="340" w:lineRule="exact"/>
        <w:jc w:val="left"/>
        <w:rPr>
          <w:rFonts w:ascii="Arial" w:hAnsi="Arial" w:cs="Arial"/>
          <w:bCs/>
          <w:sz w:val="22"/>
          <w:szCs w:val="22"/>
        </w:rPr>
      </w:pPr>
      <w:r>
        <w:rPr>
          <w:rFonts w:ascii="Arial" w:hAnsi="Arial" w:cs="Arial"/>
          <w:bCs/>
          <w:sz w:val="22"/>
          <w:szCs w:val="22"/>
        </w:rPr>
        <w:t>il rinvenimento da parte dell’acquirente di un personal computer usato di decine di files e cartelle relativi alle patologie dei pazienti di una struttura sanitaria pubblica.</w:t>
      </w:r>
    </w:p>
    <w:p w:rsidR="00CB3DA2" w:rsidRDefault="00CB3DA2" w:rsidP="00910D9C">
      <w:pPr>
        <w:spacing w:line="340" w:lineRule="exact"/>
        <w:ind w:left="1140"/>
        <w:rPr>
          <w:rFonts w:ascii="Arial" w:hAnsi="Arial" w:cs="Arial"/>
          <w:bCs/>
          <w:sz w:val="22"/>
          <w:szCs w:val="22"/>
        </w:rPr>
      </w:pPr>
    </w:p>
    <w:p w:rsidR="00CB3DA2" w:rsidRDefault="00CB3DA2" w:rsidP="00910D9C">
      <w:pPr>
        <w:spacing w:line="340" w:lineRule="exact"/>
        <w:ind w:firstLine="420"/>
        <w:rPr>
          <w:rFonts w:ascii="Arial" w:hAnsi="Arial" w:cs="Arial"/>
          <w:bCs/>
          <w:sz w:val="22"/>
          <w:szCs w:val="22"/>
        </w:rPr>
      </w:pPr>
      <w:r>
        <w:rPr>
          <w:rFonts w:ascii="Arial" w:hAnsi="Arial" w:cs="Arial"/>
          <w:bCs/>
          <w:sz w:val="22"/>
          <w:szCs w:val="22"/>
        </w:rPr>
        <w:t xml:space="preserve">Obiettivo del presente regolamento è pertanto assicurare che il riutilizzo o lo smaltimento di apparecchiature elettroniche e di supporti di memorizzazione avvengano in condizioni di sicurezza, con la ragionevole certezza che i dati (personali, sensibili, giudiziari, di qualsiasi tipo) precedentemente memorizzati siano completamente cancellati con modalità tecniche che ne rendano impossibile il recupero. </w:t>
      </w:r>
    </w:p>
    <w:p w:rsidR="00CB3DA2" w:rsidRDefault="00CB3DA2" w:rsidP="00910D9C">
      <w:pPr>
        <w:spacing w:line="340" w:lineRule="exact"/>
        <w:ind w:firstLine="420"/>
        <w:rPr>
          <w:rFonts w:ascii="Arial" w:hAnsi="Arial" w:cs="Arial"/>
          <w:bCs/>
          <w:sz w:val="22"/>
          <w:szCs w:val="22"/>
        </w:rPr>
      </w:pPr>
      <w:r>
        <w:rPr>
          <w:rFonts w:ascii="Arial" w:hAnsi="Arial" w:cs="Arial"/>
          <w:bCs/>
          <w:sz w:val="22"/>
          <w:szCs w:val="22"/>
        </w:rPr>
        <w:t>E’ infatti noto che la semplice operazione di cancellazione di in file o di una cartella, seguita dallo “svuotamento del cestino” (in ambiente Windows) non comporta la cancellazione fisica dei dati dal supporto di memorizzazione, che possono quindi essere recuperati con una certa semplicità.</w:t>
      </w:r>
    </w:p>
    <w:p w:rsidR="00CB3DA2" w:rsidRDefault="00CB3DA2" w:rsidP="00910D9C">
      <w:pPr>
        <w:spacing w:line="340" w:lineRule="exact"/>
        <w:ind w:firstLine="420"/>
        <w:rPr>
          <w:rFonts w:ascii="Arial" w:hAnsi="Arial" w:cs="Arial"/>
          <w:bCs/>
          <w:sz w:val="22"/>
          <w:szCs w:val="22"/>
        </w:rPr>
      </w:pPr>
      <w:r>
        <w:rPr>
          <w:rFonts w:ascii="Arial" w:hAnsi="Arial" w:cs="Arial"/>
          <w:bCs/>
          <w:sz w:val="22"/>
          <w:szCs w:val="22"/>
        </w:rPr>
        <w:t>E’ pertanto necessario l’utilizzo di programmi di tipo “file wiping” o “file shredding”, che comportano la riscrittura dei dati cancellati da sette a trentacinque volte, oppure l’utilizzo di apparati che comportino la smagnetizzazione (“degaussing”) dei supporti di memorizzazione.</w:t>
      </w:r>
    </w:p>
    <w:p w:rsidR="00CB3DA2" w:rsidRDefault="00CB3DA2" w:rsidP="00910D9C">
      <w:pPr>
        <w:spacing w:line="340" w:lineRule="exact"/>
        <w:ind w:firstLine="420"/>
        <w:rPr>
          <w:rFonts w:ascii="Arial" w:hAnsi="Arial" w:cs="Arial"/>
          <w:bCs/>
          <w:sz w:val="22"/>
          <w:szCs w:val="22"/>
        </w:rPr>
      </w:pPr>
    </w:p>
    <w:p w:rsidR="00CB3DA2" w:rsidRDefault="00CB3DA2" w:rsidP="004B5081">
      <w:pPr>
        <w:pStyle w:val="Title"/>
        <w:numPr>
          <w:ilvl w:val="0"/>
          <w:numId w:val="11"/>
        </w:numPr>
        <w:ind w:left="431" w:hanging="431"/>
      </w:pPr>
      <w:bookmarkStart w:id="2" w:name="_Toc512342927"/>
      <w:r>
        <w:t xml:space="preserve">Art. </w:t>
      </w:r>
      <w:r>
        <w:fldChar w:fldCharType="begin"/>
      </w:r>
      <w:r>
        <w:instrText xml:space="preserve"> AUTONUMLGL  \* Arabic \e </w:instrText>
      </w:r>
      <w:r>
        <w:fldChar w:fldCharType="end"/>
      </w:r>
      <w:r>
        <w:t xml:space="preserve"> - </w:t>
      </w:r>
      <w:r>
        <w:rPr>
          <w:sz w:val="6"/>
          <w:szCs w:val="6"/>
        </w:rPr>
        <w:t xml:space="preserve"> </w:t>
      </w:r>
      <w:r>
        <w:t>Ambito di validità e di applicazione del presente Regolamento</w:t>
      </w:r>
      <w:bookmarkEnd w:id="2"/>
    </w:p>
    <w:p w:rsidR="00CB3DA2" w:rsidRDefault="00CB3DA2" w:rsidP="00910D9C">
      <w:pPr>
        <w:rPr>
          <w:b/>
          <w:bCs/>
          <w:sz w:val="22"/>
          <w:szCs w:val="22"/>
        </w:rPr>
      </w:pPr>
    </w:p>
    <w:p w:rsidR="00CB3DA2" w:rsidRDefault="00CB3DA2" w:rsidP="00910D9C">
      <w:pPr>
        <w:spacing w:before="180" w:line="340" w:lineRule="exact"/>
        <w:ind w:firstLine="420"/>
        <w:rPr>
          <w:rFonts w:ascii="Arial" w:hAnsi="Arial" w:cs="Arial"/>
          <w:bCs/>
          <w:sz w:val="22"/>
          <w:szCs w:val="22"/>
        </w:rPr>
      </w:pPr>
      <w:r>
        <w:rPr>
          <w:rFonts w:ascii="Arial" w:hAnsi="Arial" w:cs="Arial"/>
          <w:bCs/>
          <w:sz w:val="22"/>
          <w:szCs w:val="22"/>
        </w:rPr>
        <w:t>Le prescrizioni del presente regolamento si applicano alle seguenti apparecchiature dell’Istituto:</w:t>
      </w:r>
    </w:p>
    <w:p w:rsidR="00CB3DA2" w:rsidRDefault="00CB3DA2" w:rsidP="00910D9C">
      <w:pPr>
        <w:numPr>
          <w:ilvl w:val="0"/>
          <w:numId w:val="12"/>
        </w:numPr>
        <w:spacing w:before="180" w:line="340" w:lineRule="exact"/>
        <w:jc w:val="left"/>
        <w:rPr>
          <w:rFonts w:ascii="Arial" w:hAnsi="Arial" w:cs="Arial"/>
          <w:bCs/>
          <w:sz w:val="22"/>
          <w:szCs w:val="22"/>
        </w:rPr>
      </w:pPr>
      <w:r>
        <w:rPr>
          <w:rFonts w:ascii="Arial" w:hAnsi="Arial" w:cs="Arial"/>
          <w:bCs/>
          <w:sz w:val="22"/>
          <w:szCs w:val="22"/>
        </w:rPr>
        <w:t>apparati di tipo “personal computer” fissi o portatili</w:t>
      </w:r>
    </w:p>
    <w:p w:rsidR="00CB3DA2" w:rsidRDefault="00CB3DA2" w:rsidP="00910D9C">
      <w:pPr>
        <w:numPr>
          <w:ilvl w:val="0"/>
          <w:numId w:val="12"/>
        </w:numPr>
        <w:spacing w:before="180" w:line="340" w:lineRule="exact"/>
        <w:jc w:val="left"/>
        <w:rPr>
          <w:rFonts w:ascii="Arial" w:hAnsi="Arial" w:cs="Arial"/>
          <w:bCs/>
          <w:sz w:val="22"/>
          <w:szCs w:val="22"/>
        </w:rPr>
      </w:pPr>
      <w:r>
        <w:rPr>
          <w:rFonts w:ascii="Arial" w:hAnsi="Arial" w:cs="Arial"/>
          <w:bCs/>
          <w:sz w:val="22"/>
          <w:szCs w:val="22"/>
        </w:rPr>
        <w:t>apparati di tipo tablet PC</w:t>
      </w:r>
    </w:p>
    <w:p w:rsidR="00CB3DA2" w:rsidRDefault="00CB3DA2" w:rsidP="00910D9C">
      <w:pPr>
        <w:numPr>
          <w:ilvl w:val="0"/>
          <w:numId w:val="12"/>
        </w:numPr>
        <w:spacing w:before="180" w:line="340" w:lineRule="exact"/>
        <w:jc w:val="left"/>
        <w:rPr>
          <w:rFonts w:ascii="Arial" w:hAnsi="Arial" w:cs="Arial"/>
          <w:bCs/>
          <w:sz w:val="22"/>
          <w:szCs w:val="22"/>
        </w:rPr>
      </w:pPr>
      <w:r>
        <w:rPr>
          <w:rFonts w:ascii="Arial" w:hAnsi="Arial" w:cs="Arial"/>
          <w:bCs/>
          <w:sz w:val="22"/>
          <w:szCs w:val="22"/>
        </w:rPr>
        <w:t>apparati di tipo server</w:t>
      </w:r>
    </w:p>
    <w:p w:rsidR="00CB3DA2" w:rsidRDefault="00CB3DA2" w:rsidP="00910D9C">
      <w:pPr>
        <w:numPr>
          <w:ilvl w:val="0"/>
          <w:numId w:val="12"/>
        </w:numPr>
        <w:spacing w:before="180" w:line="340" w:lineRule="exact"/>
        <w:jc w:val="left"/>
        <w:rPr>
          <w:rFonts w:ascii="Arial" w:hAnsi="Arial" w:cs="Arial"/>
          <w:bCs/>
          <w:sz w:val="22"/>
          <w:szCs w:val="22"/>
        </w:rPr>
      </w:pPr>
      <w:r>
        <w:rPr>
          <w:rFonts w:ascii="Arial" w:hAnsi="Arial" w:cs="Arial"/>
          <w:bCs/>
          <w:sz w:val="22"/>
          <w:szCs w:val="22"/>
        </w:rPr>
        <w:t>supporti di memorizzazione di massa, come ad esempio hard disk interni, hard disk esterni, cd-rom, dvd, chiavette usb, schede SD</w:t>
      </w:r>
    </w:p>
    <w:p w:rsidR="00CB3DA2" w:rsidRDefault="00CB3DA2" w:rsidP="00910D9C">
      <w:pPr>
        <w:spacing w:before="180" w:line="340" w:lineRule="exact"/>
        <w:rPr>
          <w:rFonts w:ascii="Arial" w:hAnsi="Arial" w:cs="Arial"/>
          <w:bCs/>
          <w:sz w:val="22"/>
          <w:szCs w:val="22"/>
        </w:rPr>
      </w:pPr>
      <w:r>
        <w:rPr>
          <w:rFonts w:ascii="Arial" w:hAnsi="Arial" w:cs="Arial"/>
          <w:bCs/>
          <w:sz w:val="22"/>
          <w:szCs w:val="22"/>
        </w:rPr>
        <w:t>e più in generale a qualsiasi apparato o dispositivo che possa contenere al suo interno qualsiasi tipo di dato (generico, personale, sensibile, giudiziario etc.).</w:t>
      </w:r>
    </w:p>
    <w:p w:rsidR="00CB3DA2" w:rsidRDefault="00CB3DA2" w:rsidP="00910D9C">
      <w:pPr>
        <w:spacing w:before="180" w:line="340" w:lineRule="exact"/>
        <w:ind w:firstLine="420"/>
        <w:rPr>
          <w:rFonts w:ascii="Arial" w:hAnsi="Arial" w:cs="Arial"/>
          <w:bCs/>
          <w:sz w:val="22"/>
          <w:szCs w:val="22"/>
        </w:rPr>
      </w:pPr>
    </w:p>
    <w:p w:rsidR="00CB3DA2" w:rsidRDefault="00CB3DA2" w:rsidP="00910D9C">
      <w:pPr>
        <w:spacing w:before="180" w:line="320" w:lineRule="exact"/>
        <w:ind w:left="420"/>
        <w:rPr>
          <w:rFonts w:ascii="Arial" w:hAnsi="Arial" w:cs="Arial"/>
          <w:bCs/>
          <w:sz w:val="22"/>
          <w:szCs w:val="22"/>
        </w:rPr>
      </w:pPr>
    </w:p>
    <w:p w:rsidR="00CB3DA2" w:rsidRDefault="00CB3DA2" w:rsidP="004B5081">
      <w:pPr>
        <w:pStyle w:val="Title"/>
        <w:numPr>
          <w:ilvl w:val="0"/>
          <w:numId w:val="11"/>
        </w:numPr>
        <w:ind w:left="431" w:hanging="431"/>
      </w:pPr>
      <w:bookmarkStart w:id="3" w:name="_Toc512342928"/>
      <w:r>
        <w:t xml:space="preserve">Art. </w:t>
      </w:r>
      <w:r>
        <w:fldChar w:fldCharType="begin"/>
      </w:r>
      <w:r>
        <w:instrText xml:space="preserve"> AUTONUMLGL  \* Arabic \e </w:instrText>
      </w:r>
      <w:r>
        <w:fldChar w:fldCharType="end"/>
      </w:r>
      <w:r>
        <w:t xml:space="preserve"> - </w:t>
      </w:r>
      <w:r>
        <w:rPr>
          <w:sz w:val="6"/>
          <w:szCs w:val="6"/>
        </w:rPr>
        <w:t xml:space="preserve"> </w:t>
      </w:r>
      <w:r>
        <w:t>Responsabilità penale e civile</w:t>
      </w:r>
      <w:bookmarkEnd w:id="3"/>
    </w:p>
    <w:p w:rsidR="00CB3DA2" w:rsidRDefault="00CB3DA2" w:rsidP="00910D9C">
      <w:pPr>
        <w:rPr>
          <w:b/>
          <w:bCs/>
          <w:sz w:val="22"/>
          <w:szCs w:val="22"/>
        </w:rPr>
      </w:pPr>
    </w:p>
    <w:p w:rsidR="00CB3DA2" w:rsidRDefault="00CB3DA2" w:rsidP="00910D9C">
      <w:pPr>
        <w:spacing w:before="180" w:line="340" w:lineRule="exact"/>
        <w:ind w:firstLine="420"/>
        <w:rPr>
          <w:rFonts w:ascii="Arial" w:hAnsi="Arial" w:cs="Arial"/>
          <w:bCs/>
          <w:sz w:val="22"/>
          <w:szCs w:val="22"/>
        </w:rPr>
      </w:pPr>
      <w:r>
        <w:rPr>
          <w:rFonts w:ascii="Arial" w:hAnsi="Arial" w:cs="Arial"/>
          <w:bCs/>
          <w:sz w:val="22"/>
          <w:szCs w:val="22"/>
        </w:rPr>
        <w:t>D</w:t>
      </w:r>
      <w:r w:rsidRPr="00F27ABD">
        <w:rPr>
          <w:rFonts w:ascii="Arial" w:hAnsi="Arial" w:cs="Arial"/>
          <w:bCs/>
          <w:sz w:val="22"/>
          <w:szCs w:val="22"/>
        </w:rPr>
        <w:t xml:space="preserve">all'inosservanza delle </w:t>
      </w:r>
      <w:r>
        <w:rPr>
          <w:rFonts w:ascii="Arial" w:hAnsi="Arial" w:cs="Arial"/>
          <w:bCs/>
          <w:sz w:val="22"/>
          <w:szCs w:val="22"/>
        </w:rPr>
        <w:t>disposizioni contenute nel presente regolamento possono derivare responsabilità di tipo:</w:t>
      </w:r>
    </w:p>
    <w:p w:rsidR="00CB3DA2" w:rsidRDefault="00CB3DA2" w:rsidP="00910D9C">
      <w:pPr>
        <w:numPr>
          <w:ilvl w:val="0"/>
          <w:numId w:val="14"/>
        </w:numPr>
        <w:spacing w:before="180" w:line="340" w:lineRule="exact"/>
        <w:jc w:val="left"/>
        <w:rPr>
          <w:rFonts w:ascii="Arial" w:hAnsi="Arial" w:cs="Arial"/>
          <w:bCs/>
          <w:sz w:val="22"/>
          <w:szCs w:val="22"/>
        </w:rPr>
      </w:pPr>
      <w:r>
        <w:rPr>
          <w:rFonts w:ascii="Arial" w:hAnsi="Arial" w:cs="Arial"/>
          <w:bCs/>
          <w:sz w:val="22"/>
          <w:szCs w:val="22"/>
        </w:rPr>
        <w:t>amministrativo pecuniario, fino a 20.000.000,00 Euro, ai sensi dell’art. 83 del GDPR, ed eventualmente</w:t>
      </w:r>
    </w:p>
    <w:p w:rsidR="00CB3DA2" w:rsidRDefault="00CB3DA2" w:rsidP="00910D9C">
      <w:pPr>
        <w:numPr>
          <w:ilvl w:val="0"/>
          <w:numId w:val="14"/>
        </w:numPr>
        <w:spacing w:before="180" w:line="340" w:lineRule="exact"/>
        <w:jc w:val="left"/>
        <w:rPr>
          <w:rFonts w:ascii="Arial" w:hAnsi="Arial" w:cs="Arial"/>
          <w:bCs/>
          <w:sz w:val="22"/>
          <w:szCs w:val="22"/>
        </w:rPr>
      </w:pPr>
      <w:r>
        <w:rPr>
          <w:rFonts w:ascii="Arial" w:hAnsi="Arial" w:cs="Arial"/>
          <w:bCs/>
          <w:sz w:val="22"/>
          <w:szCs w:val="22"/>
        </w:rPr>
        <w:t>civile, in caso di danni cagionati a terzi, ai sensi dell’art. 82 del GDPR e dell’art. 2050 del Codice Civile.</w:t>
      </w:r>
    </w:p>
    <w:p w:rsidR="00CB3DA2" w:rsidRDefault="00CB3DA2" w:rsidP="00910D9C">
      <w:pPr>
        <w:spacing w:before="180" w:line="340" w:lineRule="exact"/>
        <w:ind w:firstLine="420"/>
        <w:rPr>
          <w:rFonts w:ascii="Arial" w:hAnsi="Arial" w:cs="Arial"/>
          <w:bCs/>
          <w:sz w:val="22"/>
          <w:szCs w:val="22"/>
        </w:rPr>
      </w:pPr>
    </w:p>
    <w:p w:rsidR="00CB3DA2" w:rsidRDefault="00CB3DA2" w:rsidP="00910D9C">
      <w:pPr>
        <w:spacing w:before="180" w:line="340" w:lineRule="exact"/>
        <w:ind w:firstLine="420"/>
        <w:rPr>
          <w:rFonts w:ascii="Arial" w:hAnsi="Arial" w:cs="Arial"/>
          <w:bCs/>
          <w:sz w:val="22"/>
          <w:szCs w:val="22"/>
        </w:rPr>
      </w:pPr>
    </w:p>
    <w:p w:rsidR="00CB3DA2" w:rsidRDefault="00CB3DA2" w:rsidP="00910D9C">
      <w:pPr>
        <w:spacing w:before="180" w:line="320" w:lineRule="exact"/>
        <w:ind w:left="420"/>
        <w:rPr>
          <w:rFonts w:ascii="Arial" w:hAnsi="Arial" w:cs="Arial"/>
          <w:bCs/>
          <w:sz w:val="22"/>
          <w:szCs w:val="22"/>
        </w:rPr>
      </w:pPr>
    </w:p>
    <w:p w:rsidR="00CB3DA2" w:rsidRDefault="00CB3DA2" w:rsidP="004B5081">
      <w:pPr>
        <w:pStyle w:val="Title"/>
        <w:numPr>
          <w:ilvl w:val="0"/>
          <w:numId w:val="11"/>
        </w:numPr>
        <w:ind w:left="431" w:hanging="431"/>
      </w:pPr>
      <w:bookmarkStart w:id="4" w:name="_Toc512342929"/>
      <w:r>
        <w:t xml:space="preserve">Art. </w:t>
      </w:r>
      <w:r>
        <w:fldChar w:fldCharType="begin"/>
      </w:r>
      <w:r>
        <w:instrText xml:space="preserve"> AUTONUMLGL  \* Arabic \e </w:instrText>
      </w:r>
      <w:r>
        <w:fldChar w:fldCharType="end"/>
      </w:r>
      <w:r>
        <w:t xml:space="preserve"> - </w:t>
      </w:r>
      <w:r>
        <w:rPr>
          <w:sz w:val="6"/>
          <w:szCs w:val="6"/>
        </w:rPr>
        <w:t xml:space="preserve"> </w:t>
      </w:r>
      <w:r>
        <w:t>Modalità tecniche per la gestione del riutilizzo</w:t>
      </w:r>
      <w:bookmarkEnd w:id="4"/>
    </w:p>
    <w:p w:rsidR="00CB3DA2" w:rsidRDefault="00CB3DA2" w:rsidP="00910D9C">
      <w:pPr>
        <w:spacing w:before="180" w:line="340" w:lineRule="exact"/>
        <w:ind w:firstLine="420"/>
        <w:rPr>
          <w:rFonts w:ascii="Arial" w:hAnsi="Arial" w:cs="Arial"/>
          <w:bCs/>
          <w:sz w:val="22"/>
          <w:szCs w:val="22"/>
        </w:rPr>
      </w:pPr>
      <w:r>
        <w:rPr>
          <w:rFonts w:ascii="Arial" w:hAnsi="Arial" w:cs="Arial"/>
          <w:bCs/>
          <w:sz w:val="22"/>
          <w:szCs w:val="22"/>
        </w:rPr>
        <w:t>In caso di riutilizzo di apparecchiature elettroniche o di supporti di memorizzazione, si dovranno utilizzare appositi programmi di “file wiping” o di “file shredding” che forniscano idonee garanzia di non recuperabilità dei dati cancellati, nemmeno con le apparecchiature più sofisticate.</w:t>
      </w:r>
    </w:p>
    <w:p w:rsidR="00CB3DA2" w:rsidRDefault="00CB3DA2" w:rsidP="00910D9C">
      <w:pPr>
        <w:spacing w:before="180" w:line="340" w:lineRule="exact"/>
        <w:ind w:firstLine="420"/>
        <w:rPr>
          <w:rFonts w:ascii="Arial" w:hAnsi="Arial" w:cs="Arial"/>
          <w:bCs/>
          <w:sz w:val="22"/>
          <w:szCs w:val="22"/>
        </w:rPr>
      </w:pPr>
      <w:r>
        <w:rPr>
          <w:rFonts w:ascii="Arial" w:hAnsi="Arial" w:cs="Arial"/>
          <w:bCs/>
          <w:sz w:val="22"/>
          <w:szCs w:val="22"/>
        </w:rPr>
        <w:t>Sul mercato esistono varie soluzioni software, alcune delle quali di pubblico dominio. Allo stato attuale della tecnologia i programmi di file wiping più affidabili sono i seguenti:</w:t>
      </w:r>
    </w:p>
    <w:p w:rsidR="00CB3DA2" w:rsidRPr="00B379E0" w:rsidRDefault="00CB3DA2" w:rsidP="00910D9C">
      <w:pPr>
        <w:numPr>
          <w:ilvl w:val="0"/>
          <w:numId w:val="15"/>
        </w:numPr>
        <w:spacing w:before="180" w:line="340" w:lineRule="exact"/>
        <w:jc w:val="left"/>
        <w:rPr>
          <w:rFonts w:ascii="Arial" w:hAnsi="Arial" w:cs="Arial"/>
          <w:bCs/>
          <w:sz w:val="22"/>
          <w:szCs w:val="22"/>
        </w:rPr>
      </w:pPr>
      <w:r w:rsidRPr="00B379E0">
        <w:rPr>
          <w:rFonts w:ascii="Arial" w:hAnsi="Arial" w:cs="Arial"/>
          <w:b/>
          <w:bCs/>
          <w:i/>
          <w:sz w:val="22"/>
          <w:szCs w:val="22"/>
        </w:rPr>
        <w:t>Sdelete</w:t>
      </w:r>
      <w:r>
        <w:rPr>
          <w:rFonts w:ascii="Arial" w:hAnsi="Arial" w:cs="Arial"/>
          <w:bCs/>
          <w:sz w:val="22"/>
          <w:szCs w:val="22"/>
        </w:rPr>
        <w:t xml:space="preserve">, scaricabile dal sito www.microsoft .com, che è l’utility suggerita dalla Microdoft per tutti i sistemi Windows. </w:t>
      </w:r>
      <w:r w:rsidRPr="00B379E0">
        <w:rPr>
          <w:rFonts w:ascii="Arial" w:hAnsi="Arial" w:cs="Arial"/>
          <w:bCs/>
          <w:sz w:val="22"/>
          <w:szCs w:val="22"/>
        </w:rPr>
        <w:t>Tale utility è conforme ai requisiti dello standard del DOD – Department Of Defense 5220.22-M, e fornisce idonee garanzie che I dati saranno cancellati in modo da renderne tecnicamente impossibile il recupero;</w:t>
      </w:r>
    </w:p>
    <w:p w:rsidR="00CB3DA2" w:rsidRPr="005C4E81" w:rsidRDefault="00CB3DA2" w:rsidP="00910D9C">
      <w:pPr>
        <w:numPr>
          <w:ilvl w:val="0"/>
          <w:numId w:val="15"/>
        </w:numPr>
        <w:spacing w:before="180" w:line="340" w:lineRule="exact"/>
        <w:jc w:val="left"/>
        <w:rPr>
          <w:rFonts w:ascii="Arial" w:hAnsi="Arial" w:cs="Arial"/>
          <w:bCs/>
          <w:sz w:val="22"/>
          <w:szCs w:val="22"/>
        </w:rPr>
      </w:pPr>
      <w:r w:rsidRPr="005C4E81">
        <w:rPr>
          <w:rFonts w:ascii="Arial" w:hAnsi="Arial" w:cs="Arial"/>
          <w:b/>
          <w:bCs/>
          <w:i/>
          <w:sz w:val="22"/>
          <w:szCs w:val="22"/>
        </w:rPr>
        <w:t>Ashampoo File Wiper</w:t>
      </w:r>
      <w:r w:rsidRPr="005C4E81">
        <w:rPr>
          <w:rFonts w:ascii="Arial" w:hAnsi="Arial" w:cs="Arial"/>
          <w:bCs/>
          <w:sz w:val="22"/>
          <w:szCs w:val="22"/>
        </w:rPr>
        <w:t xml:space="preserve">, scaricabile dal sito internet </w:t>
      </w:r>
      <w:hyperlink r:id="rId13" w:history="1">
        <w:r w:rsidRPr="005C4E81">
          <w:rPr>
            <w:rStyle w:val="Hyperlink"/>
            <w:rFonts w:ascii="Arial" w:hAnsi="Arial" w:cs="Arial"/>
            <w:bCs/>
            <w:sz w:val="22"/>
            <w:szCs w:val="22"/>
            <w:lang w:eastAsia="en-US"/>
          </w:rPr>
          <w:t>www.ashampoo.it</w:t>
        </w:r>
      </w:hyperlink>
      <w:r w:rsidRPr="005C4E81">
        <w:rPr>
          <w:rFonts w:ascii="Arial" w:hAnsi="Arial" w:cs="Arial"/>
          <w:bCs/>
          <w:sz w:val="22"/>
          <w:szCs w:val="22"/>
        </w:rPr>
        <w:t>, una tra le utility più diffuse ed affidabili allo stato attuale della tecnologia.</w:t>
      </w:r>
    </w:p>
    <w:p w:rsidR="00CB3DA2" w:rsidRPr="005C4E81" w:rsidRDefault="00CB3DA2" w:rsidP="00910D9C">
      <w:pPr>
        <w:spacing w:before="180" w:line="340" w:lineRule="exact"/>
        <w:ind w:firstLine="420"/>
        <w:rPr>
          <w:rFonts w:ascii="Arial" w:hAnsi="Arial" w:cs="Arial"/>
          <w:bCs/>
          <w:sz w:val="22"/>
          <w:szCs w:val="22"/>
        </w:rPr>
      </w:pPr>
    </w:p>
    <w:p w:rsidR="00CB3DA2" w:rsidRDefault="00CB3DA2" w:rsidP="00910D9C">
      <w:pPr>
        <w:spacing w:before="180" w:line="340" w:lineRule="exact"/>
        <w:ind w:firstLine="420"/>
        <w:rPr>
          <w:rFonts w:ascii="Arial" w:hAnsi="Arial" w:cs="Arial"/>
          <w:bCs/>
          <w:sz w:val="22"/>
          <w:szCs w:val="22"/>
        </w:rPr>
      </w:pPr>
      <w:r w:rsidRPr="005C4E81">
        <w:rPr>
          <w:rFonts w:ascii="Arial" w:hAnsi="Arial" w:cs="Arial"/>
          <w:bCs/>
          <w:sz w:val="22"/>
          <w:szCs w:val="22"/>
        </w:rPr>
        <w:t xml:space="preserve"> </w:t>
      </w:r>
    </w:p>
    <w:p w:rsidR="00CB3DA2" w:rsidRDefault="00CB3DA2" w:rsidP="004B5081">
      <w:pPr>
        <w:pStyle w:val="Title"/>
        <w:numPr>
          <w:ilvl w:val="0"/>
          <w:numId w:val="11"/>
        </w:numPr>
        <w:ind w:left="431" w:hanging="431"/>
      </w:pPr>
      <w:bookmarkStart w:id="5" w:name="_Toc512342930"/>
      <w:r>
        <w:t xml:space="preserve">Art. </w:t>
      </w:r>
      <w:r>
        <w:fldChar w:fldCharType="begin"/>
      </w:r>
      <w:r>
        <w:instrText xml:space="preserve"> AUTONUMLGL  \* Arabic \e </w:instrText>
      </w:r>
      <w:r>
        <w:fldChar w:fldCharType="end"/>
      </w:r>
      <w:r>
        <w:t xml:space="preserve"> - </w:t>
      </w:r>
      <w:r>
        <w:rPr>
          <w:sz w:val="6"/>
          <w:szCs w:val="6"/>
        </w:rPr>
        <w:t xml:space="preserve"> </w:t>
      </w:r>
      <w:r>
        <w:t>Modalità tecniche per la gestione dello smaltimento</w:t>
      </w:r>
      <w:bookmarkEnd w:id="5"/>
    </w:p>
    <w:p w:rsidR="00CB3DA2" w:rsidRDefault="00CB3DA2" w:rsidP="00910D9C">
      <w:pPr>
        <w:spacing w:line="340" w:lineRule="exact"/>
        <w:ind w:firstLine="709"/>
        <w:rPr>
          <w:rFonts w:ascii="Arial" w:hAnsi="Arial" w:cs="Arial"/>
          <w:sz w:val="22"/>
          <w:szCs w:val="22"/>
        </w:rPr>
      </w:pPr>
      <w:r>
        <w:rPr>
          <w:rFonts w:ascii="Arial" w:hAnsi="Arial" w:cs="Arial"/>
          <w:sz w:val="22"/>
          <w:szCs w:val="22"/>
        </w:rPr>
        <w:t>Per lo smaltimento degli apparati e dei supporti di memorizzazione, si dovrà distinguere tra il caso in cui il dispositivo sia ancora funzionante, dai casi in cui il dispositivo non sia funzionante.</w:t>
      </w:r>
    </w:p>
    <w:p w:rsidR="00CB3DA2" w:rsidRDefault="00CB3DA2" w:rsidP="00910D9C">
      <w:pPr>
        <w:spacing w:line="340" w:lineRule="exact"/>
        <w:ind w:firstLine="709"/>
        <w:rPr>
          <w:rFonts w:ascii="Arial" w:hAnsi="Arial" w:cs="Arial"/>
          <w:sz w:val="22"/>
          <w:szCs w:val="22"/>
        </w:rPr>
      </w:pPr>
      <w:r>
        <w:rPr>
          <w:rFonts w:ascii="Arial" w:hAnsi="Arial" w:cs="Arial"/>
          <w:sz w:val="22"/>
          <w:szCs w:val="22"/>
        </w:rPr>
        <w:t>Nel primo caso si potranno applicare le modalità tecniche previste per il riutilizzo; nel secondo caso, e cioè nel caso in cui il dispositivo non sia funzionante si dovranno adottare le seguenti tecniche:</w:t>
      </w:r>
    </w:p>
    <w:p w:rsidR="00CB3DA2" w:rsidRPr="00925345" w:rsidRDefault="00CB3DA2" w:rsidP="008C1D36">
      <w:pPr>
        <w:numPr>
          <w:ilvl w:val="0"/>
          <w:numId w:val="16"/>
        </w:numPr>
        <w:spacing w:before="120" w:line="340" w:lineRule="exact"/>
        <w:ind w:hanging="357"/>
        <w:jc w:val="left"/>
        <w:rPr>
          <w:rFonts w:ascii="Arial" w:hAnsi="Arial" w:cs="Arial"/>
          <w:sz w:val="22"/>
          <w:szCs w:val="22"/>
        </w:rPr>
      </w:pPr>
      <w:r w:rsidRPr="001E2FF3">
        <w:rPr>
          <w:rFonts w:ascii="Arial" w:hAnsi="Arial" w:cs="Arial"/>
          <w:b/>
          <w:i/>
          <w:sz w:val="22"/>
          <w:szCs w:val="22"/>
        </w:rPr>
        <w:t>Demagnetizzazi</w:t>
      </w:r>
      <w:r>
        <w:rPr>
          <w:rFonts w:ascii="Arial" w:hAnsi="Arial" w:cs="Arial"/>
          <w:b/>
          <w:i/>
          <w:sz w:val="22"/>
          <w:szCs w:val="22"/>
        </w:rPr>
        <w:t>one</w:t>
      </w:r>
      <w:r w:rsidRPr="001E2FF3">
        <w:rPr>
          <w:rFonts w:ascii="Arial" w:hAnsi="Arial" w:cs="Arial"/>
          <w:i/>
          <w:sz w:val="22"/>
          <w:szCs w:val="22"/>
        </w:rPr>
        <w:t>:</w:t>
      </w:r>
      <w:r>
        <w:rPr>
          <w:rFonts w:ascii="Arial" w:hAnsi="Arial" w:cs="Arial"/>
          <w:i/>
          <w:sz w:val="22"/>
          <w:szCs w:val="22"/>
        </w:rPr>
        <w:t xml:space="preserve"> </w:t>
      </w:r>
      <w:r w:rsidRPr="00925345">
        <w:rPr>
          <w:rFonts w:ascii="Arial" w:hAnsi="Arial" w:cs="Arial"/>
          <w:sz w:val="22"/>
          <w:szCs w:val="22"/>
        </w:rPr>
        <w:t>la demagnetizzazione (“degaussing”) permette l’”azzeramento” delle aree magnetiche delle superfici dei dischi o di altre memorie a stato solido, agendo anche sui circuiti che fanno parte del dispositivo e causandone l’inutilizzabilità successiva.</w:t>
      </w:r>
    </w:p>
    <w:p w:rsidR="00CB3DA2" w:rsidRDefault="00CB3DA2" w:rsidP="008C1D36">
      <w:pPr>
        <w:numPr>
          <w:ilvl w:val="0"/>
          <w:numId w:val="16"/>
        </w:numPr>
        <w:spacing w:before="120" w:line="340" w:lineRule="exact"/>
        <w:ind w:hanging="357"/>
        <w:jc w:val="left"/>
        <w:rPr>
          <w:rFonts w:ascii="Arial" w:hAnsi="Arial" w:cs="Arial"/>
          <w:sz w:val="22"/>
          <w:szCs w:val="22"/>
        </w:rPr>
      </w:pPr>
      <w:r w:rsidRPr="00925345">
        <w:rPr>
          <w:rFonts w:ascii="Arial" w:hAnsi="Arial" w:cs="Arial"/>
          <w:b/>
          <w:i/>
          <w:sz w:val="22"/>
          <w:szCs w:val="22"/>
        </w:rPr>
        <w:t>Distruzione fisica</w:t>
      </w:r>
      <w:r>
        <w:rPr>
          <w:rFonts w:ascii="Arial" w:hAnsi="Arial" w:cs="Arial"/>
          <w:sz w:val="22"/>
          <w:szCs w:val="22"/>
        </w:rPr>
        <w:t>:</w:t>
      </w:r>
      <w:r w:rsidRPr="00925345">
        <w:t xml:space="preserve"> </w:t>
      </w:r>
      <w:r w:rsidRPr="00925345">
        <w:rPr>
          <w:rFonts w:ascii="Arial" w:hAnsi="Arial" w:cs="Arial"/>
          <w:sz w:val="22"/>
          <w:szCs w:val="22"/>
        </w:rPr>
        <w:t>In determinati casi è necessario ricorrrere alla distruzione fisica dei dispositivi di memoria. Tale procedura è l'unica praticabile con i supporti ottici a sola lettura (CD-ROM, DVD-R), che possono essere distrutti o polverizzati con appositi macchine analoghe ai "tritacarta" in uso negli uffici. Gli hard-disk possono essere resi inutilizzabili aprendone l'involucro protettivo e danneggiando meccanicamente le superifici magnetiche (piatti) con l'azione deformante di uno strumento o con appositi punzonatori.</w:t>
      </w:r>
    </w:p>
    <w:p w:rsidR="00CB3DA2" w:rsidRDefault="00CB3DA2" w:rsidP="00910D9C">
      <w:pPr>
        <w:spacing w:before="120" w:line="340" w:lineRule="exact"/>
        <w:ind w:left="1429"/>
        <w:rPr>
          <w:rFonts w:ascii="Arial" w:hAnsi="Arial" w:cs="Arial"/>
          <w:sz w:val="22"/>
          <w:szCs w:val="22"/>
        </w:rPr>
      </w:pPr>
    </w:p>
    <w:p w:rsidR="00CB3DA2" w:rsidRDefault="00CB3DA2" w:rsidP="004B5081">
      <w:pPr>
        <w:pStyle w:val="Title"/>
        <w:numPr>
          <w:ilvl w:val="0"/>
          <w:numId w:val="11"/>
        </w:numPr>
        <w:ind w:left="431" w:hanging="431"/>
      </w:pPr>
      <w:bookmarkStart w:id="6" w:name="_Toc512342931"/>
      <w:r>
        <w:t xml:space="preserve">Art. </w:t>
      </w:r>
      <w:r>
        <w:fldChar w:fldCharType="begin"/>
      </w:r>
      <w:r>
        <w:instrText xml:space="preserve"> AUTONUMLGL  \* Arabic \e </w:instrText>
      </w:r>
      <w:r>
        <w:fldChar w:fldCharType="end"/>
      </w:r>
      <w:r>
        <w:t xml:space="preserve"> - </w:t>
      </w:r>
      <w:r>
        <w:rPr>
          <w:sz w:val="6"/>
          <w:szCs w:val="6"/>
        </w:rPr>
        <w:t xml:space="preserve"> </w:t>
      </w:r>
      <w:r>
        <w:t>Autorizzazione preliminare alla cancellazione dei dati</w:t>
      </w:r>
      <w:bookmarkEnd w:id="6"/>
    </w:p>
    <w:p w:rsidR="00CB3DA2" w:rsidRDefault="00CB3DA2" w:rsidP="00910D9C">
      <w:pPr>
        <w:spacing w:before="180" w:line="340" w:lineRule="exact"/>
        <w:ind w:firstLine="709"/>
        <w:rPr>
          <w:rFonts w:ascii="Arial" w:hAnsi="Arial" w:cs="Arial"/>
          <w:bCs/>
          <w:sz w:val="22"/>
          <w:szCs w:val="22"/>
        </w:rPr>
      </w:pPr>
      <w:r>
        <w:rPr>
          <w:rFonts w:ascii="Arial" w:hAnsi="Arial" w:cs="Arial"/>
          <w:bCs/>
          <w:sz w:val="22"/>
          <w:szCs w:val="22"/>
        </w:rPr>
        <w:t>Poiché i dati (personali, sensibili, giudiziari etc.) contenuti negli apparati e nei supporti di memorizzazione costituiscono un prezioso patrimonio dell’Istituto, e tenuto conto del fatto che in alcuni casi vi possono essere obblighi specifici di conservazione dei dati per un periodo minimo, prima di procedere alla cancellazione dei dati, chiunque sia il soggetto che materialmente effettua la cancellazione, dovrà chiedere ed ottenere in forma scritta l’autorizzazione alla cancellazione dei dati.</w:t>
      </w:r>
    </w:p>
    <w:p w:rsidR="00CB3DA2" w:rsidRDefault="00CB3DA2" w:rsidP="00910D9C">
      <w:pPr>
        <w:spacing w:before="180" w:line="340" w:lineRule="exact"/>
        <w:ind w:firstLine="709"/>
        <w:rPr>
          <w:rFonts w:ascii="Arial" w:hAnsi="Arial" w:cs="Arial"/>
          <w:bCs/>
          <w:sz w:val="22"/>
          <w:szCs w:val="22"/>
        </w:rPr>
      </w:pPr>
      <w:r>
        <w:rPr>
          <w:rFonts w:ascii="Arial" w:hAnsi="Arial" w:cs="Arial"/>
          <w:bCs/>
          <w:sz w:val="22"/>
          <w:szCs w:val="22"/>
        </w:rPr>
        <w:t>Detta autorizzazione dovrà essere rilasciata in forma scritta dal Dirigente Scolastico o dal DSGA. Se del caso, detta autorizzazione potrà se del caso contenere indicazioni sui dati che prima di essere cancellati devono essere oggetto di salvataggio.</w:t>
      </w:r>
    </w:p>
    <w:p w:rsidR="00CB3DA2" w:rsidRDefault="00CB3DA2" w:rsidP="00910D9C">
      <w:pPr>
        <w:spacing w:before="180" w:line="340" w:lineRule="exact"/>
        <w:ind w:firstLine="709"/>
        <w:rPr>
          <w:rFonts w:ascii="Arial" w:hAnsi="Arial" w:cs="Arial"/>
          <w:bCs/>
          <w:sz w:val="22"/>
          <w:szCs w:val="22"/>
        </w:rPr>
      </w:pPr>
    </w:p>
    <w:p w:rsidR="00CB3DA2" w:rsidRDefault="00CB3DA2" w:rsidP="004B5081">
      <w:pPr>
        <w:pStyle w:val="Title"/>
        <w:numPr>
          <w:ilvl w:val="0"/>
          <w:numId w:val="11"/>
        </w:numPr>
        <w:ind w:left="431" w:hanging="431"/>
      </w:pPr>
      <w:bookmarkStart w:id="7" w:name="_Toc512342932"/>
      <w:r>
        <w:t xml:space="preserve">Art. </w:t>
      </w:r>
      <w:r>
        <w:fldChar w:fldCharType="begin"/>
      </w:r>
      <w:r>
        <w:instrText xml:space="preserve"> AUTONUMLGL  \* Arabic \e </w:instrText>
      </w:r>
      <w:r>
        <w:fldChar w:fldCharType="end"/>
      </w:r>
      <w:r>
        <w:t xml:space="preserve"> – Verbale di corretta esecuzione della cancellazione dei dati</w:t>
      </w:r>
      <w:bookmarkEnd w:id="7"/>
    </w:p>
    <w:p w:rsidR="00CB3DA2" w:rsidRDefault="00CB3DA2" w:rsidP="00910D9C">
      <w:pPr>
        <w:spacing w:before="180" w:line="340" w:lineRule="exact"/>
        <w:ind w:firstLine="420"/>
        <w:rPr>
          <w:rFonts w:ascii="Arial" w:hAnsi="Arial" w:cs="Arial"/>
          <w:bCs/>
          <w:sz w:val="22"/>
          <w:szCs w:val="22"/>
        </w:rPr>
      </w:pPr>
      <w:r>
        <w:rPr>
          <w:rFonts w:ascii="Arial" w:hAnsi="Arial" w:cs="Arial"/>
          <w:bCs/>
          <w:sz w:val="22"/>
          <w:szCs w:val="22"/>
        </w:rPr>
        <w:t>Alla fine delle attività di cancellazione, il soggetto che ha materialmente effettuato le operazioni dovrà compilare apposito verbale nel quale dichiara di aver personalmente effettuato la cancellazione in forma permanente dei dati e il buon esito delle operazioni effettuate.</w:t>
      </w:r>
    </w:p>
    <w:p w:rsidR="00CB3DA2" w:rsidRDefault="00CB3DA2" w:rsidP="00910D9C">
      <w:pPr>
        <w:spacing w:before="180" w:line="340" w:lineRule="exact"/>
        <w:ind w:firstLine="420"/>
        <w:rPr>
          <w:rFonts w:ascii="Arial" w:hAnsi="Arial" w:cs="Arial"/>
          <w:bCs/>
          <w:sz w:val="22"/>
          <w:szCs w:val="22"/>
        </w:rPr>
      </w:pPr>
      <w:r>
        <w:rPr>
          <w:rFonts w:ascii="Arial" w:hAnsi="Arial" w:cs="Arial"/>
          <w:bCs/>
          <w:sz w:val="22"/>
          <w:szCs w:val="22"/>
        </w:rPr>
        <w:t>Il suddetto verbale dovrà inoltre contenere i riferimenti (es. marca, modello, numero di serie etc.) dell’apparato o del supporto oggetto del trattamento.</w:t>
      </w:r>
    </w:p>
    <w:p w:rsidR="00CB3DA2" w:rsidRDefault="00CB3DA2" w:rsidP="00910D9C">
      <w:pPr>
        <w:spacing w:before="180" w:line="340" w:lineRule="exact"/>
        <w:ind w:firstLine="420"/>
        <w:rPr>
          <w:rFonts w:ascii="Arial" w:hAnsi="Arial" w:cs="Arial"/>
          <w:bCs/>
          <w:sz w:val="22"/>
          <w:szCs w:val="22"/>
        </w:rPr>
      </w:pPr>
    </w:p>
    <w:p w:rsidR="00CB3DA2" w:rsidRDefault="00CB3DA2" w:rsidP="00910D9C">
      <w:pPr>
        <w:tabs>
          <w:tab w:val="left" w:pos="204"/>
        </w:tabs>
        <w:spacing w:line="277" w:lineRule="exact"/>
        <w:rPr>
          <w:rFonts w:ascii="Arial" w:hAnsi="Arial" w:cs="Arial"/>
          <w:bCs/>
          <w:sz w:val="22"/>
          <w:szCs w:val="22"/>
        </w:rPr>
      </w:pPr>
    </w:p>
    <w:p w:rsidR="00CB3DA2" w:rsidRDefault="00CB3DA2" w:rsidP="00910D9C">
      <w:pPr>
        <w:tabs>
          <w:tab w:val="left" w:pos="306"/>
        </w:tabs>
        <w:spacing w:line="277" w:lineRule="exact"/>
        <w:rPr>
          <w:sz w:val="22"/>
          <w:szCs w:val="22"/>
        </w:rPr>
      </w:pPr>
    </w:p>
    <w:p w:rsidR="00CB3DA2" w:rsidRDefault="00CB3DA2" w:rsidP="004B5081">
      <w:pPr>
        <w:pStyle w:val="Title"/>
        <w:numPr>
          <w:ilvl w:val="0"/>
          <w:numId w:val="11"/>
        </w:numPr>
        <w:ind w:left="431" w:hanging="431"/>
      </w:pPr>
      <w:bookmarkStart w:id="8" w:name="_Toc512342933"/>
      <w:r>
        <w:t xml:space="preserve">Art. </w:t>
      </w:r>
      <w:r>
        <w:fldChar w:fldCharType="begin"/>
      </w:r>
      <w:r>
        <w:instrText xml:space="preserve"> AUTONUMLGL  \* Arabic \e </w:instrText>
      </w:r>
      <w:r>
        <w:fldChar w:fldCharType="end"/>
      </w:r>
      <w:r>
        <w:t xml:space="preserve"> – Soggetti tenuti alla verifica del presente regolamento</w:t>
      </w:r>
      <w:bookmarkEnd w:id="8"/>
    </w:p>
    <w:p w:rsidR="00CB3DA2" w:rsidRPr="00B9348D" w:rsidRDefault="00CB3DA2" w:rsidP="00910D9C"/>
    <w:p w:rsidR="00CB3DA2" w:rsidRPr="00A0034E" w:rsidRDefault="00CB3DA2" w:rsidP="00A0034E">
      <w:pPr>
        <w:tabs>
          <w:tab w:val="left" w:pos="204"/>
        </w:tabs>
        <w:spacing w:line="320" w:lineRule="exact"/>
        <w:ind w:firstLine="357"/>
        <w:rPr>
          <w:rFonts w:ascii="Arial" w:hAnsi="Arial" w:cs="Arial"/>
          <w:sz w:val="22"/>
          <w:szCs w:val="22"/>
        </w:rPr>
      </w:pPr>
      <w:r>
        <w:rPr>
          <w:rFonts w:ascii="Arial" w:hAnsi="Arial" w:cs="Arial"/>
          <w:bCs/>
          <w:sz w:val="22"/>
          <w:szCs w:val="22"/>
        </w:rPr>
        <w:tab/>
        <w:t>La responsabilità di vigilare sulla corretta applicazione del presente Regolamento è affidata al DPO – Data Protection Officer (Responsabile della protezione dei dati personali) dell’Istituto.</w:t>
      </w:r>
    </w:p>
    <w:sectPr w:rsidR="00CB3DA2" w:rsidRPr="00A0034E" w:rsidSect="007400F2">
      <w:headerReference w:type="default" r:id="rId14"/>
      <w:footerReference w:type="default" r:id="rId15"/>
      <w:footnotePr>
        <w:pos w:val="beneathText"/>
      </w:footnotePr>
      <w:pgSz w:w="11905" w:h="16837"/>
      <w:pgMar w:top="2466" w:right="1985" w:bottom="1701" w:left="1985"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DA2" w:rsidRDefault="00CB3DA2" w:rsidP="00AF7C70">
      <w:r>
        <w:separator/>
      </w:r>
    </w:p>
  </w:endnote>
  <w:endnote w:type="continuationSeparator" w:id="0">
    <w:p w:rsidR="00CB3DA2" w:rsidRDefault="00CB3DA2" w:rsidP="00AF7C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A2" w:rsidRDefault="00CB3DA2">
    <w:pPr>
      <w:pStyle w:val="Footer"/>
      <w:jc w:val="center"/>
    </w:pPr>
    <w:r>
      <w:rPr>
        <w:rStyle w:val="PageNumber"/>
        <w:sz w:val="16"/>
        <w:szCs w:val="16"/>
      </w:rPr>
      <w:t xml:space="preserve"> PAGE </w:t>
    </w:r>
    <w:r>
      <w:rPr>
        <w:rStyle w:val="PageNumber"/>
        <w:noProof/>
        <w:sz w:val="16"/>
        <w:szCs w:val="16"/>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DA2" w:rsidRDefault="00CB3DA2" w:rsidP="00AF7C70">
      <w:r>
        <w:separator/>
      </w:r>
    </w:p>
  </w:footnote>
  <w:footnote w:type="continuationSeparator" w:id="0">
    <w:p w:rsidR="00CB3DA2" w:rsidRDefault="00CB3DA2" w:rsidP="00AF7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A2" w:rsidRDefault="00CB3DA2"/>
  <w:tbl>
    <w:tblPr>
      <w:tblW w:w="0" w:type="auto"/>
      <w:tblInd w:w="-5" w:type="dxa"/>
      <w:tblLayout w:type="fixed"/>
      <w:tblCellMar>
        <w:left w:w="70" w:type="dxa"/>
        <w:right w:w="70" w:type="dxa"/>
      </w:tblCellMar>
      <w:tblLook w:val="0000"/>
    </w:tblPr>
    <w:tblGrid>
      <w:gridCol w:w="5138"/>
      <w:gridCol w:w="2906"/>
    </w:tblGrid>
    <w:tr w:rsidR="00CB3DA2" w:rsidTr="009A3558">
      <w:trPr>
        <w:cantSplit/>
        <w:trHeight w:val="1441"/>
      </w:trPr>
      <w:tc>
        <w:tcPr>
          <w:tcW w:w="5138" w:type="dxa"/>
          <w:tcBorders>
            <w:top w:val="single" w:sz="4" w:space="0" w:color="000000"/>
            <w:left w:val="single" w:sz="4" w:space="0" w:color="000000"/>
            <w:bottom w:val="single" w:sz="4" w:space="0" w:color="000000"/>
          </w:tcBorders>
        </w:tcPr>
        <w:p w:rsidR="00CB3DA2" w:rsidRDefault="00CB3DA2" w:rsidP="009A3558">
          <w:pPr>
            <w:pStyle w:val="Header"/>
            <w:spacing w:after="60"/>
            <w:ind w:left="5" w:right="-357"/>
            <w:jc w:val="center"/>
            <w:rPr>
              <w:rFonts w:ascii="Arial" w:hAnsi="Arial" w:cs="Arial"/>
              <w:b/>
              <w:bCs/>
              <w:sz w:val="24"/>
              <w:szCs w:val="24"/>
            </w:rPr>
          </w:pPr>
        </w:p>
        <w:p w:rsidR="00CB3DA2" w:rsidRDefault="00CB3DA2" w:rsidP="005602F1">
          <w:pPr>
            <w:jc w:val="center"/>
            <w:rPr>
              <w:rFonts w:ascii="Arial" w:hAnsi="Arial" w:cs="Arial"/>
              <w:b/>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49" type="#_x0000_t75" style="position:absolute;left:0;text-align:left;margin-left:437.25pt;margin-top:.35pt;width:47.6pt;height:54pt;z-index:251658240;visibility:visible">
                <v:imagedata r:id="rId1" o:title=""/>
                <w10:wrap type="square"/>
              </v:shape>
            </w:pict>
          </w:r>
          <w:r>
            <w:rPr>
              <w:noProof/>
              <w:lang w:eastAsia="it-IT"/>
            </w:rPr>
            <w:pict>
              <v:shape id="Immagine 2" o:spid="_x0000_s2050" type="#_x0000_t75" alt="logo lussana" style="position:absolute;left:0;text-align:left;margin-left:-4pt;margin-top:-3.65pt;width:86.5pt;height:57.1pt;z-index:-251659264;visibility:visible" wrapcoords="-188 0 -188 21316 21600 21316 21600 0 -188 0">
                <v:imagedata r:id="rId2" o:title=""/>
                <w10:wrap type="tight"/>
              </v:shape>
            </w:pict>
          </w:r>
          <w:r>
            <w:rPr>
              <w:rFonts w:ascii="Arial" w:hAnsi="Arial" w:cs="Arial"/>
              <w:b/>
              <w:sz w:val="22"/>
              <w:szCs w:val="22"/>
            </w:rPr>
            <w:t>LICEO SCIENTIFICO STATALE "FILIPPO  LUSSANA</w:t>
          </w:r>
          <w:r>
            <w:rPr>
              <w:rFonts w:ascii="Arial" w:hAnsi="Arial" w:cs="Arial"/>
              <w:b/>
            </w:rPr>
            <w:t>"</w:t>
          </w:r>
        </w:p>
        <w:p w:rsidR="00CB3DA2" w:rsidRDefault="00CB3DA2" w:rsidP="005602F1">
          <w:pPr>
            <w:jc w:val="center"/>
            <w:rPr>
              <w:rFonts w:ascii="Arial" w:hAnsi="Arial" w:cs="Arial"/>
              <w:noProof/>
              <w:sz w:val="18"/>
              <w:szCs w:val="18"/>
            </w:rPr>
          </w:pPr>
          <w:r>
            <w:rPr>
              <w:rFonts w:ascii="Arial" w:hAnsi="Arial" w:cs="Arial"/>
              <w:noProof/>
              <w:sz w:val="18"/>
              <w:szCs w:val="18"/>
            </w:rPr>
            <w:t>Via Angelo Maj, 1 – 24121 BERGAMO</w:t>
          </w:r>
        </w:p>
        <w:p w:rsidR="00CB3DA2" w:rsidRDefault="00CB3DA2" w:rsidP="005602F1">
          <w:pPr>
            <w:jc w:val="center"/>
            <w:rPr>
              <w:rFonts w:ascii="Arial" w:hAnsi="Arial" w:cs="Arial"/>
              <w:sz w:val="18"/>
              <w:szCs w:val="18"/>
            </w:rPr>
          </w:pPr>
          <w:r>
            <w:rPr>
              <w:rFonts w:ascii="Arial" w:hAnsi="Arial" w:cs="Arial"/>
              <w:bCs/>
              <w:sz w:val="18"/>
              <w:szCs w:val="18"/>
            </w:rPr>
            <w:sym w:font="Wingdings" w:char="F028"/>
          </w:r>
          <w:r>
            <w:rPr>
              <w:rFonts w:ascii="Arial" w:hAnsi="Arial" w:cs="Arial"/>
              <w:bCs/>
              <w:sz w:val="18"/>
              <w:szCs w:val="18"/>
            </w:rPr>
            <w:t xml:space="preserve"> </w:t>
          </w:r>
          <w:r>
            <w:rPr>
              <w:rFonts w:ascii="Arial" w:hAnsi="Arial" w:cs="Arial"/>
              <w:sz w:val="18"/>
              <w:szCs w:val="18"/>
            </w:rPr>
            <w:t xml:space="preserve">035 237502     Fax: 035 236331  - </w:t>
          </w:r>
        </w:p>
        <w:p w:rsidR="00CB3DA2" w:rsidRDefault="00CB3DA2" w:rsidP="005602F1">
          <w:pPr>
            <w:pStyle w:val="Subtitle"/>
            <w:tabs>
              <w:tab w:val="left" w:pos="2520"/>
            </w:tabs>
            <w:rPr>
              <w:sz w:val="18"/>
              <w:szCs w:val="18"/>
            </w:rPr>
          </w:pPr>
          <w:r>
            <w:rPr>
              <w:b/>
              <w:sz w:val="18"/>
              <w:szCs w:val="18"/>
            </w:rPr>
            <w:t>C.F.: 80026450165 - C.M.: BGPS02000G</w:t>
          </w:r>
        </w:p>
        <w:p w:rsidR="00CB3DA2" w:rsidRDefault="00CB3DA2" w:rsidP="005602F1">
          <w:pPr>
            <w:jc w:val="center"/>
            <w:rPr>
              <w:rFonts w:ascii="Arial" w:hAnsi="Arial" w:cs="Arial"/>
              <w:sz w:val="18"/>
              <w:szCs w:val="18"/>
            </w:rPr>
          </w:pPr>
          <w:r>
            <w:rPr>
              <w:rFonts w:ascii="Arial" w:hAnsi="Arial" w:cs="Arial"/>
              <w:sz w:val="18"/>
              <w:szCs w:val="18"/>
            </w:rPr>
            <w:t xml:space="preserve">Sito istituzionale: </w:t>
          </w:r>
          <w:hyperlink r:id="rId3" w:history="1">
            <w:r>
              <w:rPr>
                <w:rStyle w:val="Hyperlink"/>
                <w:rFonts w:ascii="Arial" w:hAnsi="Arial" w:cs="Arial"/>
                <w:sz w:val="18"/>
                <w:szCs w:val="18"/>
                <w:lang w:eastAsia="en-US"/>
              </w:rPr>
              <w:t>www.liceolussana.gov.it</w:t>
            </w:r>
          </w:hyperlink>
          <w:r>
            <w:rPr>
              <w:rFonts w:ascii="Arial" w:hAnsi="Arial" w:cs="Arial"/>
              <w:sz w:val="18"/>
              <w:szCs w:val="18"/>
            </w:rPr>
            <w:t xml:space="preserve"> </w:t>
          </w:r>
        </w:p>
        <w:p w:rsidR="00CB3DA2" w:rsidRDefault="00CB3DA2" w:rsidP="005602F1">
          <w:pPr>
            <w:jc w:val="center"/>
            <w:rPr>
              <w:sz w:val="24"/>
              <w:szCs w:val="24"/>
            </w:rPr>
          </w:pPr>
          <w:hyperlink r:id="rId4" w:history="1">
            <w:r>
              <w:rPr>
                <w:rStyle w:val="Hyperlink"/>
                <w:rFonts w:ascii="Arial" w:hAnsi="Arial" w:cs="Arial"/>
                <w:sz w:val="18"/>
                <w:szCs w:val="18"/>
                <w:lang w:eastAsia="en-US"/>
              </w:rPr>
              <w:t>bgps02000g@istruzione.it</w:t>
            </w:r>
          </w:hyperlink>
          <w:r>
            <w:rPr>
              <w:rFonts w:ascii="Arial" w:hAnsi="Arial" w:cs="Arial"/>
              <w:sz w:val="18"/>
              <w:szCs w:val="18"/>
            </w:rPr>
            <w:t xml:space="preserve"> - pec: </w:t>
          </w:r>
          <w:hyperlink r:id="rId5" w:history="1">
            <w:r>
              <w:rPr>
                <w:rStyle w:val="Hyperlink"/>
                <w:rFonts w:ascii="Arial" w:hAnsi="Arial" w:cs="Arial"/>
                <w:bCs/>
                <w:sz w:val="18"/>
                <w:szCs w:val="18"/>
                <w:shd w:val="clear" w:color="auto" w:fill="FFFFFF"/>
                <w:lang w:eastAsia="en-US"/>
              </w:rPr>
              <w:t>bgps02000g@pec.istruzione.it</w:t>
            </w:r>
          </w:hyperlink>
        </w:p>
        <w:p w:rsidR="00CB3DA2" w:rsidRPr="009A3558" w:rsidRDefault="00CB3DA2" w:rsidP="005602F1">
          <w:pPr>
            <w:spacing w:before="40" w:line="240" w:lineRule="exact"/>
            <w:jc w:val="center"/>
            <w:rPr>
              <w:rFonts w:ascii="Arial" w:hAnsi="Arial" w:cs="Arial"/>
              <w:b/>
              <w:bCs/>
            </w:rPr>
          </w:pPr>
        </w:p>
      </w:tc>
      <w:tc>
        <w:tcPr>
          <w:tcW w:w="2906" w:type="dxa"/>
          <w:tcBorders>
            <w:top w:val="single" w:sz="4" w:space="0" w:color="000000"/>
            <w:left w:val="single" w:sz="4" w:space="0" w:color="000000"/>
            <w:bottom w:val="single" w:sz="4" w:space="0" w:color="000000"/>
            <w:right w:val="single" w:sz="4" w:space="0" w:color="000000"/>
          </w:tcBorders>
        </w:tcPr>
        <w:p w:rsidR="00CB3DA2" w:rsidRDefault="00CB3DA2" w:rsidP="004B5081">
          <w:pPr>
            <w:pStyle w:val="Header"/>
            <w:spacing w:before="240" w:line="140" w:lineRule="atLeast"/>
            <w:ind w:right="-28"/>
            <w:jc w:val="center"/>
            <w:rPr>
              <w:rFonts w:ascii="Arial" w:hAnsi="Arial" w:cs="Arial"/>
              <w:sz w:val="16"/>
            </w:rPr>
          </w:pPr>
          <w:r w:rsidRPr="00895E11">
            <w:rPr>
              <w:noProof/>
              <w:lang w:eastAsia="it-IT"/>
            </w:rPr>
            <w:pict>
              <v:shape id="Immagine 1" o:spid="_x0000_i1026" type="#_x0000_t75" alt="datasecurity" style="width:115.8pt;height:49.2pt;visibility:visible">
                <v:imagedata r:id="rId6" o:title=""/>
              </v:shape>
            </w:pict>
          </w:r>
        </w:p>
      </w:tc>
    </w:tr>
    <w:tr w:rsidR="00CB3DA2">
      <w:trPr>
        <w:cantSplit/>
      </w:trPr>
      <w:tc>
        <w:tcPr>
          <w:tcW w:w="8044" w:type="dxa"/>
          <w:gridSpan w:val="2"/>
          <w:tcBorders>
            <w:top w:val="single" w:sz="4" w:space="0" w:color="000000"/>
            <w:left w:val="single" w:sz="4" w:space="0" w:color="000000"/>
            <w:bottom w:val="single" w:sz="4" w:space="0" w:color="000000"/>
            <w:right w:val="single" w:sz="4" w:space="0" w:color="000000"/>
          </w:tcBorders>
        </w:tcPr>
        <w:p w:rsidR="00CB3DA2" w:rsidRPr="001B386B" w:rsidRDefault="00CB3DA2" w:rsidP="004B5081">
          <w:pPr>
            <w:pStyle w:val="Header"/>
            <w:snapToGrid w:val="0"/>
            <w:spacing w:before="120" w:after="120"/>
            <w:ind w:right="0"/>
            <w:jc w:val="center"/>
            <w:rPr>
              <w:rFonts w:ascii="Arial" w:hAnsi="Arial" w:cs="Arial"/>
              <w:bCs/>
              <w:sz w:val="18"/>
            </w:rPr>
          </w:pPr>
          <w:r>
            <w:rPr>
              <w:rFonts w:ascii="Arial" w:hAnsi="Arial" w:cs="Arial"/>
              <w:bCs/>
              <w:sz w:val="22"/>
            </w:rPr>
            <w:t xml:space="preserve">Regolamento di Istituto per il riutilizzo e lo smaltimento di apparecchiature elettroniche e supporti di memorizzazione </w:t>
          </w:r>
          <w:r w:rsidRPr="001B386B">
            <w:rPr>
              <w:rFonts w:ascii="Arial" w:hAnsi="Arial" w:cs="Arial"/>
              <w:bCs/>
              <w:sz w:val="22"/>
            </w:rPr>
            <w:t>–</w:t>
          </w:r>
          <w:r>
            <w:rPr>
              <w:rFonts w:ascii="Arial" w:hAnsi="Arial" w:cs="Arial"/>
              <w:bCs/>
              <w:sz w:val="22"/>
            </w:rPr>
            <w:t xml:space="preserve"> Versione 1.0 - Aggiornamento al 23 aprile 2018</w:t>
          </w:r>
        </w:p>
      </w:tc>
    </w:tr>
  </w:tbl>
  <w:p w:rsidR="00CB3DA2" w:rsidRDefault="00CB3D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1438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706F8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D005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CC075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14A5C6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6AA8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DD801C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8F4E70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2B6924C"/>
    <w:lvl w:ilvl="0">
      <w:start w:val="1"/>
      <w:numFmt w:val="decimal"/>
      <w:pStyle w:val="ListNumber"/>
      <w:lvlText w:val="%1."/>
      <w:lvlJc w:val="left"/>
      <w:pPr>
        <w:tabs>
          <w:tab w:val="num" w:pos="360"/>
        </w:tabs>
        <w:ind w:left="360" w:hanging="360"/>
      </w:pPr>
    </w:lvl>
  </w:abstractNum>
  <w:abstractNum w:abstractNumId="9">
    <w:nsid w:val="FFFFFF89"/>
    <w:multiLevelType w:val="singleLevel"/>
    <w:tmpl w:val="488EED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720"/>
        </w:tabs>
      </w:pPr>
      <w:rPr>
        <w:rFonts w:ascii="Wingdings" w:hAnsi="Wingdings"/>
      </w:rPr>
    </w:lvl>
  </w:abstractNum>
  <w:abstractNum w:abstractNumId="11">
    <w:nsid w:val="00000003"/>
    <w:multiLevelType w:val="singleLevel"/>
    <w:tmpl w:val="00000003"/>
    <w:name w:val="WW8Num2"/>
    <w:lvl w:ilvl="0">
      <w:start w:val="1"/>
      <w:numFmt w:val="decimal"/>
      <w:lvlText w:val="%1."/>
      <w:lvlJc w:val="left"/>
      <w:pPr>
        <w:tabs>
          <w:tab w:val="num" w:pos="720"/>
        </w:tabs>
      </w:pPr>
      <w:rPr>
        <w:rFonts w:cs="Times New Roman"/>
      </w:rPr>
    </w:lvl>
  </w:abstractNum>
  <w:abstractNum w:abstractNumId="12">
    <w:nsid w:val="00000004"/>
    <w:multiLevelType w:val="singleLevel"/>
    <w:tmpl w:val="00000004"/>
    <w:name w:val="WW8Num3"/>
    <w:lvl w:ilvl="0">
      <w:start w:val="1"/>
      <w:numFmt w:val="bullet"/>
      <w:lvlText w:val=""/>
      <w:lvlJc w:val="left"/>
      <w:pPr>
        <w:tabs>
          <w:tab w:val="num" w:pos="720"/>
        </w:tabs>
      </w:pPr>
      <w:rPr>
        <w:rFonts w:ascii="Wingdings" w:hAnsi="Wingdings"/>
      </w:rPr>
    </w:lvl>
  </w:abstractNum>
  <w:abstractNum w:abstractNumId="13">
    <w:nsid w:val="00000005"/>
    <w:multiLevelType w:val="singleLevel"/>
    <w:tmpl w:val="00000005"/>
    <w:name w:val="WW8Num4"/>
    <w:lvl w:ilvl="0">
      <w:start w:val="1"/>
      <w:numFmt w:val="bullet"/>
      <w:lvlText w:val=""/>
      <w:lvlJc w:val="left"/>
      <w:pPr>
        <w:tabs>
          <w:tab w:val="num" w:pos="720"/>
        </w:tabs>
      </w:pPr>
      <w:rPr>
        <w:rFonts w:ascii="Symbol" w:hAnsi="Symbol"/>
      </w:rPr>
    </w:lvl>
  </w:abstractNum>
  <w:abstractNum w:abstractNumId="14">
    <w:nsid w:val="00000006"/>
    <w:multiLevelType w:val="multilevel"/>
    <w:tmpl w:val="00000006"/>
    <w:name w:val="WW8Num5"/>
    <w:lvl w:ilvl="0">
      <w:start w:val="1"/>
      <w:numFmt w:val="decimal"/>
      <w:lvlText w:val="%1."/>
      <w:lvlJc w:val="left"/>
      <w:pPr>
        <w:tabs>
          <w:tab w:val="num" w:pos="432"/>
        </w:tabs>
      </w:pPr>
      <w:rPr>
        <w:rFonts w:ascii="Times New Roman" w:hAnsi="Times New Roman" w:cs="Times New Roman"/>
        <w:b/>
        <w:i w:val="0"/>
        <w:sz w:val="28"/>
        <w:szCs w:val="28"/>
      </w:rPr>
    </w:lvl>
    <w:lvl w:ilvl="1">
      <w:start w:val="1"/>
      <w:numFmt w:val="decimal"/>
      <w:lvlText w:val="%1.%2"/>
      <w:lvlJc w:val="left"/>
      <w:pPr>
        <w:tabs>
          <w:tab w:val="num" w:pos="576"/>
        </w:tabs>
      </w:pPr>
      <w:rPr>
        <w:rFonts w:ascii="Times New Roman" w:hAnsi="Times New Roman" w:cs="Times New Roman"/>
        <w:b/>
        <w:i w:val="0"/>
        <w:sz w:val="24"/>
        <w:szCs w:val="24"/>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864"/>
        </w:tabs>
      </w:pPr>
      <w:rPr>
        <w:rFonts w:cs="Times New Roman"/>
      </w:rPr>
    </w:lvl>
    <w:lvl w:ilvl="4">
      <w:start w:val="1"/>
      <w:numFmt w:val="decimal"/>
      <w:lvlText w:val="%1.%2.%3.%4.%5"/>
      <w:lvlJc w:val="left"/>
      <w:pPr>
        <w:tabs>
          <w:tab w:val="num" w:pos="1008"/>
        </w:tabs>
      </w:pPr>
      <w:rPr>
        <w:rFonts w:cs="Times New Roman"/>
      </w:rPr>
    </w:lvl>
    <w:lvl w:ilvl="5">
      <w:start w:val="1"/>
      <w:numFmt w:val="decimal"/>
      <w:lvlText w:val="%1.%2.%3.%4.%5.%6"/>
      <w:lvlJc w:val="left"/>
      <w:pPr>
        <w:tabs>
          <w:tab w:val="num" w:pos="1152"/>
        </w:tabs>
      </w:pPr>
      <w:rPr>
        <w:rFonts w:cs="Times New Roman"/>
      </w:rPr>
    </w:lvl>
    <w:lvl w:ilvl="6">
      <w:start w:val="1"/>
      <w:numFmt w:val="decimal"/>
      <w:lvlText w:val="%1.%2.%3.%4.%5.%6.%7"/>
      <w:lvlJc w:val="left"/>
      <w:pPr>
        <w:tabs>
          <w:tab w:val="num" w:pos="1296"/>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584"/>
        </w:tabs>
      </w:pPr>
      <w:rPr>
        <w:rFonts w:cs="Times New Roman"/>
      </w:rPr>
    </w:lvl>
  </w:abstractNum>
  <w:abstractNum w:abstractNumId="15">
    <w:nsid w:val="00000007"/>
    <w:multiLevelType w:val="singleLevel"/>
    <w:tmpl w:val="00000007"/>
    <w:name w:val="WW8Num6"/>
    <w:lvl w:ilvl="0">
      <w:start w:val="1"/>
      <w:numFmt w:val="bullet"/>
      <w:lvlText w:val=""/>
      <w:lvlJc w:val="left"/>
      <w:pPr>
        <w:tabs>
          <w:tab w:val="num" w:pos="720"/>
        </w:tabs>
      </w:pPr>
      <w:rPr>
        <w:rFonts w:ascii="Symbol" w:hAnsi="Symbol"/>
      </w:rPr>
    </w:lvl>
  </w:abstractNum>
  <w:abstractNum w:abstractNumId="16">
    <w:nsid w:val="00000008"/>
    <w:multiLevelType w:val="singleLevel"/>
    <w:tmpl w:val="00000008"/>
    <w:name w:val="WW8Num7"/>
    <w:lvl w:ilvl="0">
      <w:start w:val="1"/>
      <w:numFmt w:val="decimal"/>
      <w:lvlText w:val="%1."/>
      <w:lvlJc w:val="left"/>
      <w:pPr>
        <w:tabs>
          <w:tab w:val="num" w:pos="720"/>
        </w:tabs>
      </w:pPr>
      <w:rPr>
        <w:rFonts w:cs="Times New Roman"/>
      </w:rPr>
    </w:lvl>
  </w:abstractNum>
  <w:abstractNum w:abstractNumId="17">
    <w:nsid w:val="00000009"/>
    <w:multiLevelType w:val="singleLevel"/>
    <w:tmpl w:val="00000009"/>
    <w:name w:val="WW8Num8"/>
    <w:lvl w:ilvl="0">
      <w:start w:val="1"/>
      <w:numFmt w:val="bullet"/>
      <w:lvlText w:val=""/>
      <w:lvlJc w:val="left"/>
      <w:pPr>
        <w:tabs>
          <w:tab w:val="num" w:pos="720"/>
        </w:tabs>
      </w:pPr>
      <w:rPr>
        <w:rFonts w:ascii="Wingdings" w:hAnsi="Wingdings"/>
      </w:rPr>
    </w:lvl>
  </w:abstractNum>
  <w:abstractNum w:abstractNumId="18">
    <w:nsid w:val="0000000A"/>
    <w:multiLevelType w:val="singleLevel"/>
    <w:tmpl w:val="0000000A"/>
    <w:name w:val="WW8Num9"/>
    <w:lvl w:ilvl="0">
      <w:start w:val="1"/>
      <w:numFmt w:val="bullet"/>
      <w:lvlText w:val=""/>
      <w:lvlJc w:val="left"/>
      <w:pPr>
        <w:tabs>
          <w:tab w:val="num" w:pos="720"/>
        </w:tabs>
      </w:pPr>
      <w:rPr>
        <w:rFonts w:ascii="Symbol" w:hAnsi="Symbol"/>
      </w:rPr>
    </w:lvl>
  </w:abstractNum>
  <w:abstractNum w:abstractNumId="19">
    <w:nsid w:val="0000000B"/>
    <w:multiLevelType w:val="singleLevel"/>
    <w:tmpl w:val="0000000B"/>
    <w:name w:val="WW8Num10"/>
    <w:lvl w:ilvl="0">
      <w:start w:val="1"/>
      <w:numFmt w:val="decimal"/>
      <w:lvlText w:val="%1."/>
      <w:lvlJc w:val="left"/>
      <w:pPr>
        <w:tabs>
          <w:tab w:val="num" w:pos="720"/>
        </w:tabs>
      </w:pPr>
      <w:rPr>
        <w:rFonts w:cs="Times New Roman"/>
      </w:rPr>
    </w:lvl>
  </w:abstractNum>
  <w:abstractNum w:abstractNumId="20">
    <w:nsid w:val="0000000C"/>
    <w:multiLevelType w:val="singleLevel"/>
    <w:tmpl w:val="0000000C"/>
    <w:name w:val="WW8Num11"/>
    <w:lvl w:ilvl="0">
      <w:start w:val="1"/>
      <w:numFmt w:val="decimal"/>
      <w:lvlText w:val="%1."/>
      <w:lvlJc w:val="left"/>
      <w:pPr>
        <w:tabs>
          <w:tab w:val="num" w:pos="397"/>
        </w:tabs>
      </w:pPr>
      <w:rPr>
        <w:rFonts w:ascii="Times New Roman" w:hAnsi="Times New Roman" w:cs="Times New Roman"/>
        <w:b w:val="0"/>
        <w:i w:val="0"/>
        <w:sz w:val="22"/>
      </w:rPr>
    </w:lvl>
  </w:abstractNum>
  <w:abstractNum w:abstractNumId="21">
    <w:nsid w:val="0000000D"/>
    <w:multiLevelType w:val="singleLevel"/>
    <w:tmpl w:val="0000000D"/>
    <w:name w:val="WW8Num12"/>
    <w:lvl w:ilvl="0">
      <w:start w:val="1"/>
      <w:numFmt w:val="bullet"/>
      <w:lvlText w:val=""/>
      <w:lvlJc w:val="left"/>
      <w:pPr>
        <w:tabs>
          <w:tab w:val="num" w:pos="720"/>
        </w:tabs>
      </w:pPr>
      <w:rPr>
        <w:rFonts w:ascii="Wingdings" w:hAnsi="Wingdings"/>
      </w:rPr>
    </w:lvl>
  </w:abstractNum>
  <w:abstractNum w:abstractNumId="22">
    <w:nsid w:val="0000000E"/>
    <w:multiLevelType w:val="singleLevel"/>
    <w:tmpl w:val="0000000E"/>
    <w:name w:val="WW8Num13"/>
    <w:lvl w:ilvl="0">
      <w:start w:val="1"/>
      <w:numFmt w:val="decimal"/>
      <w:lvlText w:val="%1."/>
      <w:lvlJc w:val="left"/>
      <w:pPr>
        <w:tabs>
          <w:tab w:val="num" w:pos="720"/>
        </w:tabs>
      </w:pPr>
      <w:rPr>
        <w:rFonts w:cs="Times New Roman"/>
      </w:rPr>
    </w:lvl>
  </w:abstractNum>
  <w:abstractNum w:abstractNumId="23">
    <w:nsid w:val="0000000F"/>
    <w:multiLevelType w:val="singleLevel"/>
    <w:tmpl w:val="0000000F"/>
    <w:name w:val="WW8Num14"/>
    <w:lvl w:ilvl="0">
      <w:start w:val="1"/>
      <w:numFmt w:val="bullet"/>
      <w:lvlText w:val=""/>
      <w:lvlJc w:val="left"/>
      <w:pPr>
        <w:tabs>
          <w:tab w:val="num" w:pos="720"/>
        </w:tabs>
      </w:pPr>
      <w:rPr>
        <w:rFonts w:ascii="Wingdings" w:hAnsi="Wingdings"/>
      </w:rPr>
    </w:lvl>
  </w:abstractNum>
  <w:abstractNum w:abstractNumId="24">
    <w:nsid w:val="00000010"/>
    <w:multiLevelType w:val="singleLevel"/>
    <w:tmpl w:val="00000010"/>
    <w:name w:val="WW8Num15"/>
    <w:lvl w:ilvl="0">
      <w:start w:val="1"/>
      <w:numFmt w:val="bullet"/>
      <w:lvlText w:val=""/>
      <w:lvlJc w:val="left"/>
      <w:pPr>
        <w:tabs>
          <w:tab w:val="num" w:pos="720"/>
        </w:tabs>
      </w:pPr>
      <w:rPr>
        <w:rFonts w:ascii="Wingdings" w:hAnsi="Wingdings"/>
      </w:rPr>
    </w:lvl>
  </w:abstractNum>
  <w:abstractNum w:abstractNumId="25">
    <w:nsid w:val="00000011"/>
    <w:multiLevelType w:val="singleLevel"/>
    <w:tmpl w:val="00000011"/>
    <w:name w:val="WW8Num16"/>
    <w:lvl w:ilvl="0">
      <w:start w:val="1"/>
      <w:numFmt w:val="decimal"/>
      <w:lvlText w:val="%1."/>
      <w:lvlJc w:val="left"/>
      <w:pPr>
        <w:tabs>
          <w:tab w:val="num" w:pos="720"/>
        </w:tabs>
      </w:pPr>
      <w:rPr>
        <w:rFonts w:cs="Times New Roman"/>
      </w:rPr>
    </w:lvl>
  </w:abstractNum>
  <w:abstractNum w:abstractNumId="26">
    <w:nsid w:val="00000012"/>
    <w:multiLevelType w:val="singleLevel"/>
    <w:tmpl w:val="00000012"/>
    <w:name w:val="WW8Num17"/>
    <w:lvl w:ilvl="0">
      <w:start w:val="1"/>
      <w:numFmt w:val="bullet"/>
      <w:lvlText w:val=""/>
      <w:lvlJc w:val="left"/>
      <w:pPr>
        <w:tabs>
          <w:tab w:val="num" w:pos="720"/>
        </w:tabs>
      </w:pPr>
      <w:rPr>
        <w:rFonts w:ascii="Wingdings" w:hAnsi="Wingdings"/>
      </w:rPr>
    </w:lvl>
  </w:abstractNum>
  <w:abstractNum w:abstractNumId="27">
    <w:nsid w:val="00000013"/>
    <w:multiLevelType w:val="singleLevel"/>
    <w:tmpl w:val="00000013"/>
    <w:name w:val="WW8Num18"/>
    <w:lvl w:ilvl="0">
      <w:start w:val="1"/>
      <w:numFmt w:val="decimal"/>
      <w:lvlText w:val="%1."/>
      <w:lvlJc w:val="left"/>
      <w:pPr>
        <w:tabs>
          <w:tab w:val="num" w:pos="397"/>
        </w:tabs>
      </w:pPr>
      <w:rPr>
        <w:rFonts w:ascii="Times New Roman" w:hAnsi="Times New Roman" w:cs="Times New Roman"/>
        <w:b w:val="0"/>
        <w:i w:val="0"/>
        <w:sz w:val="22"/>
      </w:rPr>
    </w:lvl>
  </w:abstractNum>
  <w:abstractNum w:abstractNumId="28">
    <w:nsid w:val="00000014"/>
    <w:multiLevelType w:val="singleLevel"/>
    <w:tmpl w:val="00000014"/>
    <w:name w:val="WW8Num19"/>
    <w:lvl w:ilvl="0">
      <w:start w:val="1"/>
      <w:numFmt w:val="bullet"/>
      <w:lvlText w:val=""/>
      <w:lvlJc w:val="left"/>
      <w:pPr>
        <w:tabs>
          <w:tab w:val="num" w:pos="720"/>
        </w:tabs>
      </w:pPr>
      <w:rPr>
        <w:rFonts w:ascii="Symbol" w:hAnsi="Symbol"/>
      </w:rPr>
    </w:lvl>
  </w:abstractNum>
  <w:abstractNum w:abstractNumId="29">
    <w:nsid w:val="00000015"/>
    <w:multiLevelType w:val="singleLevel"/>
    <w:tmpl w:val="00000015"/>
    <w:name w:val="WW8Num20"/>
    <w:lvl w:ilvl="0">
      <w:start w:val="1"/>
      <w:numFmt w:val="bullet"/>
      <w:lvlText w:val=""/>
      <w:lvlJc w:val="left"/>
      <w:pPr>
        <w:tabs>
          <w:tab w:val="num" w:pos="720"/>
        </w:tabs>
      </w:pPr>
      <w:rPr>
        <w:rFonts w:ascii="Symbol" w:hAnsi="Symbol"/>
      </w:rPr>
    </w:lvl>
  </w:abstractNum>
  <w:abstractNum w:abstractNumId="30">
    <w:nsid w:val="00000016"/>
    <w:multiLevelType w:val="singleLevel"/>
    <w:tmpl w:val="00000016"/>
    <w:name w:val="WW8Num21"/>
    <w:lvl w:ilvl="0">
      <w:start w:val="1"/>
      <w:numFmt w:val="bullet"/>
      <w:lvlText w:val=""/>
      <w:lvlJc w:val="left"/>
      <w:pPr>
        <w:tabs>
          <w:tab w:val="num" w:pos="720"/>
        </w:tabs>
      </w:pPr>
      <w:rPr>
        <w:rFonts w:ascii="Wingdings" w:hAnsi="Wingdings"/>
      </w:rPr>
    </w:lvl>
  </w:abstractNum>
  <w:abstractNum w:abstractNumId="31">
    <w:nsid w:val="00000017"/>
    <w:multiLevelType w:val="singleLevel"/>
    <w:tmpl w:val="00000017"/>
    <w:name w:val="WW8Num23"/>
    <w:lvl w:ilvl="0">
      <w:start w:val="1"/>
      <w:numFmt w:val="bullet"/>
      <w:lvlText w:val=""/>
      <w:lvlJc w:val="left"/>
      <w:pPr>
        <w:tabs>
          <w:tab w:val="num" w:pos="1444"/>
        </w:tabs>
      </w:pPr>
      <w:rPr>
        <w:rFonts w:ascii="Wingdings" w:hAnsi="Wingdings"/>
      </w:rPr>
    </w:lvl>
  </w:abstractNum>
  <w:abstractNum w:abstractNumId="32">
    <w:nsid w:val="00000018"/>
    <w:multiLevelType w:val="singleLevel"/>
    <w:tmpl w:val="00000018"/>
    <w:name w:val="WW8Num26"/>
    <w:lvl w:ilvl="0">
      <w:start w:val="1"/>
      <w:numFmt w:val="decimal"/>
      <w:lvlText w:val="%1."/>
      <w:lvlJc w:val="left"/>
      <w:pPr>
        <w:tabs>
          <w:tab w:val="num" w:pos="397"/>
        </w:tabs>
      </w:pPr>
      <w:rPr>
        <w:rFonts w:ascii="Times New Roman" w:hAnsi="Times New Roman" w:cs="Times New Roman"/>
        <w:b w:val="0"/>
        <w:i w:val="0"/>
        <w:sz w:val="22"/>
      </w:rPr>
    </w:lvl>
  </w:abstractNum>
  <w:abstractNum w:abstractNumId="33">
    <w:nsid w:val="00000019"/>
    <w:multiLevelType w:val="multilevel"/>
    <w:tmpl w:val="00000019"/>
    <w:name w:val="WW8Num27"/>
    <w:lvl w:ilvl="0">
      <w:start w:val="4"/>
      <w:numFmt w:val="decimal"/>
      <w:lvlText w:val="%1."/>
      <w:lvlJc w:val="left"/>
      <w:pPr>
        <w:tabs>
          <w:tab w:val="num" w:pos="397"/>
        </w:tabs>
      </w:pPr>
      <w:rPr>
        <w:rFonts w:ascii="Times New Roman" w:hAnsi="Times New Roman" w:cs="Times New Roman"/>
        <w:b w:val="0"/>
        <w:i w:val="0"/>
        <w:sz w:val="22"/>
      </w:rPr>
    </w:lvl>
    <w:lvl w:ilvl="1">
      <w:start w:val="1"/>
      <w:numFmt w:val="upperLetter"/>
      <w:lvlText w:val="%2) "/>
      <w:lvlJc w:val="left"/>
      <w:pPr>
        <w:tabs>
          <w:tab w:val="num" w:pos="737"/>
        </w:tabs>
      </w:pPr>
      <w:rPr>
        <w:rFonts w:ascii="Times New Roman" w:hAnsi="Times New Roman" w:cs="Times New Roman"/>
        <w:b w:val="0"/>
        <w:i w:val="0"/>
        <w:sz w:val="22"/>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34">
    <w:nsid w:val="0000001A"/>
    <w:multiLevelType w:val="singleLevel"/>
    <w:tmpl w:val="0000001A"/>
    <w:name w:val="WW8Num28"/>
    <w:lvl w:ilvl="0">
      <w:start w:val="1"/>
      <w:numFmt w:val="decimal"/>
      <w:lvlText w:val="%1."/>
      <w:lvlJc w:val="left"/>
      <w:pPr>
        <w:tabs>
          <w:tab w:val="num" w:pos="757"/>
        </w:tabs>
      </w:pPr>
      <w:rPr>
        <w:rFonts w:ascii="Times New Roman" w:hAnsi="Times New Roman" w:cs="Times New Roman"/>
        <w:b w:val="0"/>
        <w:i w:val="0"/>
        <w:sz w:val="22"/>
      </w:rPr>
    </w:lvl>
  </w:abstractNum>
  <w:abstractNum w:abstractNumId="35">
    <w:nsid w:val="0000001B"/>
    <w:multiLevelType w:val="singleLevel"/>
    <w:tmpl w:val="0000001B"/>
    <w:name w:val="WW8Num29"/>
    <w:lvl w:ilvl="0">
      <w:start w:val="1"/>
      <w:numFmt w:val="decimal"/>
      <w:lvlText w:val="%1."/>
      <w:lvlJc w:val="left"/>
      <w:pPr>
        <w:tabs>
          <w:tab w:val="num" w:pos="720"/>
        </w:tabs>
      </w:pPr>
      <w:rPr>
        <w:rFonts w:cs="Times New Roman"/>
      </w:rPr>
    </w:lvl>
  </w:abstractNum>
  <w:abstractNum w:abstractNumId="36">
    <w:nsid w:val="0000001C"/>
    <w:multiLevelType w:val="singleLevel"/>
    <w:tmpl w:val="0000001C"/>
    <w:name w:val="WW8Num30"/>
    <w:lvl w:ilvl="0">
      <w:start w:val="1"/>
      <w:numFmt w:val="bullet"/>
      <w:lvlText w:val=""/>
      <w:lvlJc w:val="left"/>
      <w:pPr>
        <w:tabs>
          <w:tab w:val="num" w:pos="720"/>
        </w:tabs>
      </w:pPr>
      <w:rPr>
        <w:rFonts w:ascii="Wingdings" w:hAnsi="Wingdings"/>
      </w:rPr>
    </w:lvl>
  </w:abstractNum>
  <w:abstractNum w:abstractNumId="37">
    <w:nsid w:val="0000001D"/>
    <w:multiLevelType w:val="singleLevel"/>
    <w:tmpl w:val="0000001D"/>
    <w:name w:val="WW8Num31"/>
    <w:lvl w:ilvl="0">
      <w:start w:val="1"/>
      <w:numFmt w:val="bullet"/>
      <w:lvlText w:val=""/>
      <w:lvlJc w:val="left"/>
      <w:pPr>
        <w:tabs>
          <w:tab w:val="num" w:pos="720"/>
        </w:tabs>
      </w:pPr>
      <w:rPr>
        <w:rFonts w:ascii="Wingdings" w:hAnsi="Wingdings"/>
      </w:rPr>
    </w:lvl>
  </w:abstractNum>
  <w:abstractNum w:abstractNumId="38">
    <w:nsid w:val="0000001F"/>
    <w:multiLevelType w:val="singleLevel"/>
    <w:tmpl w:val="0000001F"/>
    <w:name w:val="WW8Num33"/>
    <w:lvl w:ilvl="0">
      <w:start w:val="1"/>
      <w:numFmt w:val="bullet"/>
      <w:lvlText w:val=""/>
      <w:lvlJc w:val="left"/>
      <w:pPr>
        <w:tabs>
          <w:tab w:val="num" w:pos="720"/>
        </w:tabs>
      </w:pPr>
      <w:rPr>
        <w:rFonts w:ascii="Wingdings" w:hAnsi="Wingdings"/>
      </w:rPr>
    </w:lvl>
  </w:abstractNum>
  <w:abstractNum w:abstractNumId="39">
    <w:nsid w:val="00000020"/>
    <w:multiLevelType w:val="multilevel"/>
    <w:tmpl w:val="00000020"/>
    <w:name w:val="WW8Num35"/>
    <w:lvl w:ilvl="0">
      <w:start w:val="1"/>
      <w:numFmt w:val="decimal"/>
      <w:lvlText w:val="%1."/>
      <w:lvlJc w:val="left"/>
      <w:pPr>
        <w:tabs>
          <w:tab w:val="num" w:pos="397"/>
        </w:tabs>
      </w:pPr>
      <w:rPr>
        <w:rFonts w:ascii="Times New Roman" w:hAnsi="Times New Roman" w:cs="Times New Roman"/>
        <w:sz w:val="22"/>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40">
    <w:nsid w:val="00000021"/>
    <w:multiLevelType w:val="singleLevel"/>
    <w:tmpl w:val="00000021"/>
    <w:name w:val="WW8Num36"/>
    <w:lvl w:ilvl="0">
      <w:start w:val="1"/>
      <w:numFmt w:val="bullet"/>
      <w:lvlText w:val=""/>
      <w:lvlJc w:val="left"/>
      <w:pPr>
        <w:tabs>
          <w:tab w:val="num" w:pos="720"/>
        </w:tabs>
      </w:pPr>
      <w:rPr>
        <w:rFonts w:ascii="Wingdings" w:hAnsi="Wingdings"/>
      </w:rPr>
    </w:lvl>
  </w:abstractNum>
  <w:abstractNum w:abstractNumId="41">
    <w:nsid w:val="00000022"/>
    <w:multiLevelType w:val="singleLevel"/>
    <w:tmpl w:val="00000022"/>
    <w:name w:val="WW8Num37"/>
    <w:lvl w:ilvl="0">
      <w:start w:val="1"/>
      <w:numFmt w:val="bullet"/>
      <w:lvlText w:val=""/>
      <w:lvlJc w:val="left"/>
      <w:pPr>
        <w:tabs>
          <w:tab w:val="num" w:pos="720"/>
        </w:tabs>
      </w:pPr>
      <w:rPr>
        <w:rFonts w:ascii="Wingdings" w:hAnsi="Wingdings"/>
      </w:rPr>
    </w:lvl>
  </w:abstractNum>
  <w:abstractNum w:abstractNumId="42">
    <w:nsid w:val="00000023"/>
    <w:multiLevelType w:val="singleLevel"/>
    <w:tmpl w:val="00000023"/>
    <w:name w:val="WW8Num38"/>
    <w:lvl w:ilvl="0">
      <w:start w:val="1"/>
      <w:numFmt w:val="bullet"/>
      <w:lvlText w:val=""/>
      <w:lvlJc w:val="left"/>
      <w:pPr>
        <w:tabs>
          <w:tab w:val="num" w:pos="903"/>
        </w:tabs>
      </w:pPr>
      <w:rPr>
        <w:rFonts w:ascii="Symbol" w:hAnsi="Symbol"/>
      </w:rPr>
    </w:lvl>
  </w:abstractNum>
  <w:abstractNum w:abstractNumId="43">
    <w:nsid w:val="07212470"/>
    <w:multiLevelType w:val="multilevel"/>
    <w:tmpl w:val="DED2C6E2"/>
    <w:lvl w:ilvl="0">
      <w:start w:val="1"/>
      <w:numFmt w:val="decima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576"/>
        </w:tabs>
        <w:ind w:left="576" w:hanging="576"/>
      </w:pPr>
      <w:rPr>
        <w:rFonts w:ascii="Times New Roman" w:hAnsi="Times New Roman" w:cs="Times New Roman" w:hint="default"/>
        <w:b/>
        <w:i w:val="0"/>
        <w:sz w:val="24"/>
        <w:szCs w:val="24"/>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1440"/>
        </w:tabs>
        <w:ind w:left="864" w:hanging="864"/>
      </w:pPr>
      <w:rPr>
        <w:rFonts w:cs="Times New Roman" w:hint="default"/>
      </w:rPr>
    </w:lvl>
    <w:lvl w:ilvl="4">
      <w:start w:val="1"/>
      <w:numFmt w:val="decimal"/>
      <w:lvlText w:val="%1.%2.%3.%4.%5"/>
      <w:lvlJc w:val="left"/>
      <w:pPr>
        <w:tabs>
          <w:tab w:val="num" w:pos="1800"/>
        </w:tabs>
        <w:ind w:left="1008" w:hanging="1008"/>
      </w:pPr>
      <w:rPr>
        <w:rFonts w:cs="Times New Roman" w:hint="default"/>
      </w:rPr>
    </w:lvl>
    <w:lvl w:ilvl="5">
      <w:start w:val="1"/>
      <w:numFmt w:val="decimal"/>
      <w:lvlText w:val="%1.%2.%3.%4.%5.%6"/>
      <w:lvlJc w:val="left"/>
      <w:pPr>
        <w:tabs>
          <w:tab w:val="num" w:pos="2520"/>
        </w:tabs>
        <w:ind w:left="1152" w:hanging="1152"/>
      </w:pPr>
      <w:rPr>
        <w:rFonts w:cs="Times New Roman" w:hint="default"/>
      </w:rPr>
    </w:lvl>
    <w:lvl w:ilvl="6">
      <w:start w:val="1"/>
      <w:numFmt w:val="decimal"/>
      <w:lvlText w:val="%1.%2.%3.%4.%5.%6.%7"/>
      <w:lvlJc w:val="left"/>
      <w:pPr>
        <w:tabs>
          <w:tab w:val="num" w:pos="2160"/>
        </w:tabs>
        <w:ind w:left="1296" w:hanging="1296"/>
      </w:pPr>
      <w:rPr>
        <w:rFonts w:cs="Times New Roman" w:hint="default"/>
      </w:rPr>
    </w:lvl>
    <w:lvl w:ilvl="7">
      <w:start w:val="1"/>
      <w:numFmt w:val="decimal"/>
      <w:lvlText w:val="%1.%2.%3.%4.%5.%6.%7.%8"/>
      <w:lvlJc w:val="left"/>
      <w:pPr>
        <w:tabs>
          <w:tab w:val="num" w:pos="2520"/>
        </w:tabs>
        <w:ind w:left="1440" w:hanging="1440"/>
      </w:pPr>
      <w:rPr>
        <w:rFonts w:cs="Times New Roman" w:hint="default"/>
      </w:rPr>
    </w:lvl>
    <w:lvl w:ilvl="8">
      <w:start w:val="1"/>
      <w:numFmt w:val="decimal"/>
      <w:lvlText w:val="%1.%2.%3.%4.%5.%6.%7.%8.%9"/>
      <w:lvlJc w:val="left"/>
      <w:pPr>
        <w:tabs>
          <w:tab w:val="num" w:pos="2880"/>
        </w:tabs>
        <w:ind w:left="1584" w:hanging="1584"/>
      </w:pPr>
      <w:rPr>
        <w:rFonts w:cs="Times New Roman" w:hint="default"/>
      </w:rPr>
    </w:lvl>
  </w:abstractNum>
  <w:abstractNum w:abstractNumId="44">
    <w:nsid w:val="1D7541AA"/>
    <w:multiLevelType w:val="hybridMultilevel"/>
    <w:tmpl w:val="546071B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45">
    <w:nsid w:val="32FB0EA0"/>
    <w:multiLevelType w:val="hybridMultilevel"/>
    <w:tmpl w:val="0D3ACA7E"/>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46">
    <w:nsid w:val="3FFD1885"/>
    <w:multiLevelType w:val="hybridMultilevel"/>
    <w:tmpl w:val="974A8BE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7">
    <w:nsid w:val="4897087D"/>
    <w:multiLevelType w:val="hybridMultilevel"/>
    <w:tmpl w:val="8128616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48">
    <w:nsid w:val="6C8F03CB"/>
    <w:multiLevelType w:val="hybridMultilevel"/>
    <w:tmpl w:val="79FEAB60"/>
    <w:lvl w:ilvl="0" w:tplc="04100001">
      <w:start w:val="1"/>
      <w:numFmt w:val="bullet"/>
      <w:lvlText w:val=""/>
      <w:lvlJc w:val="left"/>
      <w:pPr>
        <w:ind w:left="1185" w:hanging="360"/>
      </w:pPr>
      <w:rPr>
        <w:rFonts w:ascii="Symbol" w:hAnsi="Symbol" w:hint="default"/>
      </w:rPr>
    </w:lvl>
    <w:lvl w:ilvl="1" w:tplc="04100003" w:tentative="1">
      <w:start w:val="1"/>
      <w:numFmt w:val="bullet"/>
      <w:lvlText w:val="o"/>
      <w:lvlJc w:val="left"/>
      <w:pPr>
        <w:ind w:left="1905" w:hanging="360"/>
      </w:pPr>
      <w:rPr>
        <w:rFonts w:ascii="Courier New" w:hAnsi="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hint="default"/>
      </w:rPr>
    </w:lvl>
    <w:lvl w:ilvl="8" w:tplc="04100005" w:tentative="1">
      <w:start w:val="1"/>
      <w:numFmt w:val="bullet"/>
      <w:lvlText w:val=""/>
      <w:lvlJc w:val="left"/>
      <w:pPr>
        <w:ind w:left="6945"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3"/>
  </w:num>
  <w:num w:numId="12">
    <w:abstractNumId w:val="48"/>
  </w:num>
  <w:num w:numId="13">
    <w:abstractNumId w:val="44"/>
  </w:num>
  <w:num w:numId="14">
    <w:abstractNumId w:val="47"/>
  </w:num>
  <w:num w:numId="15">
    <w:abstractNumId w:val="45"/>
  </w:num>
  <w:num w:numId="1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attachedTemplate r:id="rId1"/>
  <w:stylePaneFormatFilter w:val="3001"/>
  <w:defaultTabStop w:val="708"/>
  <w:hyphenationZone w:val="283"/>
  <w:drawingGridHorizontalSpacing w:val="10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FE3"/>
    <w:rsid w:val="00000535"/>
    <w:rsid w:val="0000768E"/>
    <w:rsid w:val="00010DDC"/>
    <w:rsid w:val="00020F20"/>
    <w:rsid w:val="000273D2"/>
    <w:rsid w:val="00027AF8"/>
    <w:rsid w:val="00027FC5"/>
    <w:rsid w:val="0003345E"/>
    <w:rsid w:val="000420B8"/>
    <w:rsid w:val="00042381"/>
    <w:rsid w:val="000443AD"/>
    <w:rsid w:val="0005351C"/>
    <w:rsid w:val="00053771"/>
    <w:rsid w:val="000646DF"/>
    <w:rsid w:val="00073942"/>
    <w:rsid w:val="00074816"/>
    <w:rsid w:val="000812CB"/>
    <w:rsid w:val="0008244F"/>
    <w:rsid w:val="00084E9F"/>
    <w:rsid w:val="00085AF2"/>
    <w:rsid w:val="00086323"/>
    <w:rsid w:val="00087506"/>
    <w:rsid w:val="00093F56"/>
    <w:rsid w:val="000942A4"/>
    <w:rsid w:val="00094484"/>
    <w:rsid w:val="00095560"/>
    <w:rsid w:val="00096FE3"/>
    <w:rsid w:val="00097739"/>
    <w:rsid w:val="000A7EED"/>
    <w:rsid w:val="000B34AF"/>
    <w:rsid w:val="000B4595"/>
    <w:rsid w:val="000B47D9"/>
    <w:rsid w:val="000B6F22"/>
    <w:rsid w:val="000C7868"/>
    <w:rsid w:val="000D5420"/>
    <w:rsid w:val="000D60C4"/>
    <w:rsid w:val="000D6515"/>
    <w:rsid w:val="000E0560"/>
    <w:rsid w:val="000F3F98"/>
    <w:rsid w:val="00100052"/>
    <w:rsid w:val="001043E1"/>
    <w:rsid w:val="001046F3"/>
    <w:rsid w:val="00106879"/>
    <w:rsid w:val="00107CC6"/>
    <w:rsid w:val="00111204"/>
    <w:rsid w:val="00122158"/>
    <w:rsid w:val="00122312"/>
    <w:rsid w:val="00124F87"/>
    <w:rsid w:val="0012520B"/>
    <w:rsid w:val="00125B5E"/>
    <w:rsid w:val="00134CE3"/>
    <w:rsid w:val="00141679"/>
    <w:rsid w:val="00151713"/>
    <w:rsid w:val="00154785"/>
    <w:rsid w:val="00155516"/>
    <w:rsid w:val="00163239"/>
    <w:rsid w:val="00170DE3"/>
    <w:rsid w:val="00173B09"/>
    <w:rsid w:val="00174B64"/>
    <w:rsid w:val="00175595"/>
    <w:rsid w:val="00190093"/>
    <w:rsid w:val="001B28CE"/>
    <w:rsid w:val="001B386B"/>
    <w:rsid w:val="001C2750"/>
    <w:rsid w:val="001C34D2"/>
    <w:rsid w:val="001C453A"/>
    <w:rsid w:val="001D1976"/>
    <w:rsid w:val="001E2FF3"/>
    <w:rsid w:val="001E388B"/>
    <w:rsid w:val="001E405D"/>
    <w:rsid w:val="001E5ADB"/>
    <w:rsid w:val="001E682B"/>
    <w:rsid w:val="001E7101"/>
    <w:rsid w:val="001E7B86"/>
    <w:rsid w:val="001F08EA"/>
    <w:rsid w:val="001F331F"/>
    <w:rsid w:val="001F33F1"/>
    <w:rsid w:val="001F4792"/>
    <w:rsid w:val="001F4A33"/>
    <w:rsid w:val="001F7F6A"/>
    <w:rsid w:val="0020061C"/>
    <w:rsid w:val="0020269D"/>
    <w:rsid w:val="00203060"/>
    <w:rsid w:val="00206027"/>
    <w:rsid w:val="00211292"/>
    <w:rsid w:val="00221174"/>
    <w:rsid w:val="002222F5"/>
    <w:rsid w:val="00227C9B"/>
    <w:rsid w:val="0023289F"/>
    <w:rsid w:val="00235397"/>
    <w:rsid w:val="00236A99"/>
    <w:rsid w:val="0023718B"/>
    <w:rsid w:val="002442CA"/>
    <w:rsid w:val="00246B37"/>
    <w:rsid w:val="00246E2A"/>
    <w:rsid w:val="002475B6"/>
    <w:rsid w:val="002548B1"/>
    <w:rsid w:val="002577B9"/>
    <w:rsid w:val="0026399F"/>
    <w:rsid w:val="002711DE"/>
    <w:rsid w:val="002749AD"/>
    <w:rsid w:val="00276FB4"/>
    <w:rsid w:val="00277584"/>
    <w:rsid w:val="00277AA3"/>
    <w:rsid w:val="00285DE5"/>
    <w:rsid w:val="00287D4A"/>
    <w:rsid w:val="00290743"/>
    <w:rsid w:val="0029190E"/>
    <w:rsid w:val="002A0420"/>
    <w:rsid w:val="002A36C4"/>
    <w:rsid w:val="002A3945"/>
    <w:rsid w:val="002A3C27"/>
    <w:rsid w:val="002C1D32"/>
    <w:rsid w:val="002C5D08"/>
    <w:rsid w:val="002D127A"/>
    <w:rsid w:val="002D226F"/>
    <w:rsid w:val="002D636D"/>
    <w:rsid w:val="002E166D"/>
    <w:rsid w:val="002E36E4"/>
    <w:rsid w:val="003057B8"/>
    <w:rsid w:val="0030640F"/>
    <w:rsid w:val="00310C86"/>
    <w:rsid w:val="00312D30"/>
    <w:rsid w:val="00313D7A"/>
    <w:rsid w:val="00314346"/>
    <w:rsid w:val="003153EC"/>
    <w:rsid w:val="00316A12"/>
    <w:rsid w:val="00316B08"/>
    <w:rsid w:val="003202F9"/>
    <w:rsid w:val="00320DBB"/>
    <w:rsid w:val="00322E72"/>
    <w:rsid w:val="00323881"/>
    <w:rsid w:val="0032760B"/>
    <w:rsid w:val="003438D7"/>
    <w:rsid w:val="003444B4"/>
    <w:rsid w:val="0034583B"/>
    <w:rsid w:val="003532AA"/>
    <w:rsid w:val="00356323"/>
    <w:rsid w:val="0036400A"/>
    <w:rsid w:val="003672C6"/>
    <w:rsid w:val="00367591"/>
    <w:rsid w:val="0037381D"/>
    <w:rsid w:val="0037744A"/>
    <w:rsid w:val="00381771"/>
    <w:rsid w:val="003A0DC8"/>
    <w:rsid w:val="003A5145"/>
    <w:rsid w:val="003B401A"/>
    <w:rsid w:val="003B6C78"/>
    <w:rsid w:val="003B726A"/>
    <w:rsid w:val="003C7D36"/>
    <w:rsid w:val="003C7DC0"/>
    <w:rsid w:val="003E5A16"/>
    <w:rsid w:val="003E6754"/>
    <w:rsid w:val="003F0BB8"/>
    <w:rsid w:val="003F13BC"/>
    <w:rsid w:val="0040265D"/>
    <w:rsid w:val="00405191"/>
    <w:rsid w:val="004055C4"/>
    <w:rsid w:val="00417C0D"/>
    <w:rsid w:val="00423FE3"/>
    <w:rsid w:val="00430AF1"/>
    <w:rsid w:val="00433E25"/>
    <w:rsid w:val="004340A9"/>
    <w:rsid w:val="0043419A"/>
    <w:rsid w:val="00435454"/>
    <w:rsid w:val="00442F88"/>
    <w:rsid w:val="00444F12"/>
    <w:rsid w:val="0045752C"/>
    <w:rsid w:val="00470833"/>
    <w:rsid w:val="00472A40"/>
    <w:rsid w:val="00475C56"/>
    <w:rsid w:val="00476502"/>
    <w:rsid w:val="00484F21"/>
    <w:rsid w:val="00485743"/>
    <w:rsid w:val="00495053"/>
    <w:rsid w:val="004A53FA"/>
    <w:rsid w:val="004B0841"/>
    <w:rsid w:val="004B3764"/>
    <w:rsid w:val="004B5081"/>
    <w:rsid w:val="004C61AD"/>
    <w:rsid w:val="004C7097"/>
    <w:rsid w:val="004D07CD"/>
    <w:rsid w:val="004D1104"/>
    <w:rsid w:val="004D275E"/>
    <w:rsid w:val="004E16FD"/>
    <w:rsid w:val="004E6ABC"/>
    <w:rsid w:val="004F3335"/>
    <w:rsid w:val="005027D8"/>
    <w:rsid w:val="00503579"/>
    <w:rsid w:val="0050505B"/>
    <w:rsid w:val="00517674"/>
    <w:rsid w:val="00520281"/>
    <w:rsid w:val="00524063"/>
    <w:rsid w:val="005243F4"/>
    <w:rsid w:val="00524919"/>
    <w:rsid w:val="005353FA"/>
    <w:rsid w:val="005460F9"/>
    <w:rsid w:val="00547FE3"/>
    <w:rsid w:val="005501C2"/>
    <w:rsid w:val="005602DB"/>
    <w:rsid w:val="005602F1"/>
    <w:rsid w:val="00562CCC"/>
    <w:rsid w:val="00571B31"/>
    <w:rsid w:val="00577D00"/>
    <w:rsid w:val="00583790"/>
    <w:rsid w:val="00584EBB"/>
    <w:rsid w:val="00586E31"/>
    <w:rsid w:val="00591DF1"/>
    <w:rsid w:val="005A2324"/>
    <w:rsid w:val="005B00E6"/>
    <w:rsid w:val="005B0F0A"/>
    <w:rsid w:val="005B20BE"/>
    <w:rsid w:val="005B3B78"/>
    <w:rsid w:val="005B46D2"/>
    <w:rsid w:val="005C4E81"/>
    <w:rsid w:val="005D4D13"/>
    <w:rsid w:val="005D6B61"/>
    <w:rsid w:val="005E1A90"/>
    <w:rsid w:val="005E2811"/>
    <w:rsid w:val="005F2286"/>
    <w:rsid w:val="005F3B33"/>
    <w:rsid w:val="00600B1F"/>
    <w:rsid w:val="00602C3C"/>
    <w:rsid w:val="00610684"/>
    <w:rsid w:val="00614416"/>
    <w:rsid w:val="00614739"/>
    <w:rsid w:val="00625462"/>
    <w:rsid w:val="006277DB"/>
    <w:rsid w:val="00630830"/>
    <w:rsid w:val="00632FDB"/>
    <w:rsid w:val="006424A3"/>
    <w:rsid w:val="0064452C"/>
    <w:rsid w:val="00645D63"/>
    <w:rsid w:val="00653EEA"/>
    <w:rsid w:val="00660FDF"/>
    <w:rsid w:val="00662234"/>
    <w:rsid w:val="006630B4"/>
    <w:rsid w:val="00663D51"/>
    <w:rsid w:val="006653AD"/>
    <w:rsid w:val="00667807"/>
    <w:rsid w:val="006706DF"/>
    <w:rsid w:val="00672B4E"/>
    <w:rsid w:val="00672FFB"/>
    <w:rsid w:val="00673D32"/>
    <w:rsid w:val="0067650C"/>
    <w:rsid w:val="0067733C"/>
    <w:rsid w:val="00680DF1"/>
    <w:rsid w:val="0069020C"/>
    <w:rsid w:val="0069041E"/>
    <w:rsid w:val="00691C5E"/>
    <w:rsid w:val="00692451"/>
    <w:rsid w:val="00696A34"/>
    <w:rsid w:val="006A2FEE"/>
    <w:rsid w:val="006A3B10"/>
    <w:rsid w:val="006B1A3D"/>
    <w:rsid w:val="006C160E"/>
    <w:rsid w:val="006C1911"/>
    <w:rsid w:val="006C1F29"/>
    <w:rsid w:val="006C40FB"/>
    <w:rsid w:val="006C42E7"/>
    <w:rsid w:val="006E313D"/>
    <w:rsid w:val="006E794F"/>
    <w:rsid w:val="006F09FB"/>
    <w:rsid w:val="006F264D"/>
    <w:rsid w:val="006F4D4F"/>
    <w:rsid w:val="006F4DF8"/>
    <w:rsid w:val="006F53F7"/>
    <w:rsid w:val="006F745C"/>
    <w:rsid w:val="00702734"/>
    <w:rsid w:val="00703206"/>
    <w:rsid w:val="00706022"/>
    <w:rsid w:val="00710976"/>
    <w:rsid w:val="00712728"/>
    <w:rsid w:val="00722BF8"/>
    <w:rsid w:val="00723538"/>
    <w:rsid w:val="00726FCC"/>
    <w:rsid w:val="00731DEC"/>
    <w:rsid w:val="007400F2"/>
    <w:rsid w:val="00741D7D"/>
    <w:rsid w:val="00745E0F"/>
    <w:rsid w:val="00752F2C"/>
    <w:rsid w:val="0076121C"/>
    <w:rsid w:val="00766C41"/>
    <w:rsid w:val="00771E0C"/>
    <w:rsid w:val="0077214E"/>
    <w:rsid w:val="00775B9D"/>
    <w:rsid w:val="007804D1"/>
    <w:rsid w:val="00782CBB"/>
    <w:rsid w:val="0078310A"/>
    <w:rsid w:val="00783719"/>
    <w:rsid w:val="007839DE"/>
    <w:rsid w:val="007857BF"/>
    <w:rsid w:val="007900EC"/>
    <w:rsid w:val="00797D23"/>
    <w:rsid w:val="007A06CE"/>
    <w:rsid w:val="007A3C95"/>
    <w:rsid w:val="007A464D"/>
    <w:rsid w:val="007A522A"/>
    <w:rsid w:val="007B04F5"/>
    <w:rsid w:val="007B2906"/>
    <w:rsid w:val="007C1CD7"/>
    <w:rsid w:val="007C636A"/>
    <w:rsid w:val="007D0190"/>
    <w:rsid w:val="007D16B6"/>
    <w:rsid w:val="007D1846"/>
    <w:rsid w:val="007D2306"/>
    <w:rsid w:val="007D4311"/>
    <w:rsid w:val="007E6503"/>
    <w:rsid w:val="007E6A1B"/>
    <w:rsid w:val="007F0C20"/>
    <w:rsid w:val="0080267A"/>
    <w:rsid w:val="00802894"/>
    <w:rsid w:val="00804D1F"/>
    <w:rsid w:val="00806839"/>
    <w:rsid w:val="00806B7C"/>
    <w:rsid w:val="00810D6F"/>
    <w:rsid w:val="00810E6C"/>
    <w:rsid w:val="008111CC"/>
    <w:rsid w:val="00816645"/>
    <w:rsid w:val="00824E05"/>
    <w:rsid w:val="00830903"/>
    <w:rsid w:val="00830C96"/>
    <w:rsid w:val="0083575C"/>
    <w:rsid w:val="00835D19"/>
    <w:rsid w:val="00836578"/>
    <w:rsid w:val="008368FC"/>
    <w:rsid w:val="00840F04"/>
    <w:rsid w:val="008506EE"/>
    <w:rsid w:val="00851897"/>
    <w:rsid w:val="00853305"/>
    <w:rsid w:val="00853855"/>
    <w:rsid w:val="00853E62"/>
    <w:rsid w:val="00864CCA"/>
    <w:rsid w:val="00871223"/>
    <w:rsid w:val="00880247"/>
    <w:rsid w:val="00895E11"/>
    <w:rsid w:val="008A033C"/>
    <w:rsid w:val="008A2E67"/>
    <w:rsid w:val="008A4566"/>
    <w:rsid w:val="008A7DE5"/>
    <w:rsid w:val="008B12B8"/>
    <w:rsid w:val="008B4148"/>
    <w:rsid w:val="008B4A44"/>
    <w:rsid w:val="008C1D36"/>
    <w:rsid w:val="008C3BD4"/>
    <w:rsid w:val="008D4236"/>
    <w:rsid w:val="008D5931"/>
    <w:rsid w:val="008E23EF"/>
    <w:rsid w:val="008F1921"/>
    <w:rsid w:val="008F4509"/>
    <w:rsid w:val="00900B8D"/>
    <w:rsid w:val="00904478"/>
    <w:rsid w:val="00905015"/>
    <w:rsid w:val="00910D9C"/>
    <w:rsid w:val="0091447D"/>
    <w:rsid w:val="00920319"/>
    <w:rsid w:val="00921143"/>
    <w:rsid w:val="00924933"/>
    <w:rsid w:val="00925345"/>
    <w:rsid w:val="00925C88"/>
    <w:rsid w:val="009375DF"/>
    <w:rsid w:val="009466E8"/>
    <w:rsid w:val="009470DC"/>
    <w:rsid w:val="0094774B"/>
    <w:rsid w:val="00950AA8"/>
    <w:rsid w:val="00954AD7"/>
    <w:rsid w:val="00954C30"/>
    <w:rsid w:val="00954DB2"/>
    <w:rsid w:val="00962921"/>
    <w:rsid w:val="00967302"/>
    <w:rsid w:val="009679BF"/>
    <w:rsid w:val="0097664D"/>
    <w:rsid w:val="00976951"/>
    <w:rsid w:val="00982CDA"/>
    <w:rsid w:val="00985A1E"/>
    <w:rsid w:val="0098667A"/>
    <w:rsid w:val="00987719"/>
    <w:rsid w:val="009930A8"/>
    <w:rsid w:val="00996448"/>
    <w:rsid w:val="00996AF7"/>
    <w:rsid w:val="00997FAC"/>
    <w:rsid w:val="009A057E"/>
    <w:rsid w:val="009A34C1"/>
    <w:rsid w:val="009A3558"/>
    <w:rsid w:val="009A4A20"/>
    <w:rsid w:val="009A69AC"/>
    <w:rsid w:val="009B2C52"/>
    <w:rsid w:val="009B3309"/>
    <w:rsid w:val="009B4DAA"/>
    <w:rsid w:val="009C0A00"/>
    <w:rsid w:val="009D0C3B"/>
    <w:rsid w:val="009D18AE"/>
    <w:rsid w:val="009E7FD3"/>
    <w:rsid w:val="009F03DB"/>
    <w:rsid w:val="00A0034E"/>
    <w:rsid w:val="00A05A44"/>
    <w:rsid w:val="00A06DEA"/>
    <w:rsid w:val="00A117E1"/>
    <w:rsid w:val="00A1372C"/>
    <w:rsid w:val="00A24615"/>
    <w:rsid w:val="00A33899"/>
    <w:rsid w:val="00A404E7"/>
    <w:rsid w:val="00A40682"/>
    <w:rsid w:val="00A40797"/>
    <w:rsid w:val="00A40A78"/>
    <w:rsid w:val="00A42199"/>
    <w:rsid w:val="00A42B8F"/>
    <w:rsid w:val="00A460A0"/>
    <w:rsid w:val="00A463C5"/>
    <w:rsid w:val="00A65F6E"/>
    <w:rsid w:val="00A678BD"/>
    <w:rsid w:val="00A67ABD"/>
    <w:rsid w:val="00A76844"/>
    <w:rsid w:val="00A77AE4"/>
    <w:rsid w:val="00A86018"/>
    <w:rsid w:val="00A93B73"/>
    <w:rsid w:val="00A945BF"/>
    <w:rsid w:val="00A94FB1"/>
    <w:rsid w:val="00AB14EE"/>
    <w:rsid w:val="00AB17C2"/>
    <w:rsid w:val="00AB28CE"/>
    <w:rsid w:val="00AB6D34"/>
    <w:rsid w:val="00AC1ACF"/>
    <w:rsid w:val="00AC1FB2"/>
    <w:rsid w:val="00AC392A"/>
    <w:rsid w:val="00AC40A7"/>
    <w:rsid w:val="00AC6D93"/>
    <w:rsid w:val="00AD3B6D"/>
    <w:rsid w:val="00AE1B44"/>
    <w:rsid w:val="00AE569A"/>
    <w:rsid w:val="00AF3637"/>
    <w:rsid w:val="00AF61E1"/>
    <w:rsid w:val="00AF6760"/>
    <w:rsid w:val="00AF7C70"/>
    <w:rsid w:val="00B02F6C"/>
    <w:rsid w:val="00B03B8D"/>
    <w:rsid w:val="00B04B8D"/>
    <w:rsid w:val="00B052F1"/>
    <w:rsid w:val="00B062D3"/>
    <w:rsid w:val="00B06CB9"/>
    <w:rsid w:val="00B1002E"/>
    <w:rsid w:val="00B154E9"/>
    <w:rsid w:val="00B159F4"/>
    <w:rsid w:val="00B16B9A"/>
    <w:rsid w:val="00B1752F"/>
    <w:rsid w:val="00B26116"/>
    <w:rsid w:val="00B30683"/>
    <w:rsid w:val="00B379E0"/>
    <w:rsid w:val="00B37E6A"/>
    <w:rsid w:val="00B450DB"/>
    <w:rsid w:val="00B456F9"/>
    <w:rsid w:val="00B53DE7"/>
    <w:rsid w:val="00B608D1"/>
    <w:rsid w:val="00B643CF"/>
    <w:rsid w:val="00B67979"/>
    <w:rsid w:val="00B72468"/>
    <w:rsid w:val="00B84ABB"/>
    <w:rsid w:val="00B87215"/>
    <w:rsid w:val="00B920C6"/>
    <w:rsid w:val="00B9348D"/>
    <w:rsid w:val="00B93ABB"/>
    <w:rsid w:val="00B94FA7"/>
    <w:rsid w:val="00BA0BD9"/>
    <w:rsid w:val="00BA26D0"/>
    <w:rsid w:val="00BA49B5"/>
    <w:rsid w:val="00BA783E"/>
    <w:rsid w:val="00BB3AB9"/>
    <w:rsid w:val="00BB686D"/>
    <w:rsid w:val="00BB68E8"/>
    <w:rsid w:val="00BC072F"/>
    <w:rsid w:val="00BC33CB"/>
    <w:rsid w:val="00BC6090"/>
    <w:rsid w:val="00BC7420"/>
    <w:rsid w:val="00BE0CF0"/>
    <w:rsid w:val="00BF2417"/>
    <w:rsid w:val="00BF2A50"/>
    <w:rsid w:val="00BF5DBE"/>
    <w:rsid w:val="00BF6420"/>
    <w:rsid w:val="00C007C2"/>
    <w:rsid w:val="00C104F4"/>
    <w:rsid w:val="00C1279E"/>
    <w:rsid w:val="00C159C7"/>
    <w:rsid w:val="00C166EB"/>
    <w:rsid w:val="00C4032C"/>
    <w:rsid w:val="00C41DC1"/>
    <w:rsid w:val="00C42C61"/>
    <w:rsid w:val="00C430C2"/>
    <w:rsid w:val="00C45804"/>
    <w:rsid w:val="00C4764E"/>
    <w:rsid w:val="00C47D48"/>
    <w:rsid w:val="00C47EEF"/>
    <w:rsid w:val="00C5101F"/>
    <w:rsid w:val="00C52FF6"/>
    <w:rsid w:val="00C55743"/>
    <w:rsid w:val="00C564C0"/>
    <w:rsid w:val="00C567AC"/>
    <w:rsid w:val="00C73A45"/>
    <w:rsid w:val="00C82B30"/>
    <w:rsid w:val="00C84161"/>
    <w:rsid w:val="00C84C47"/>
    <w:rsid w:val="00C85BCD"/>
    <w:rsid w:val="00C91FDF"/>
    <w:rsid w:val="00C962BD"/>
    <w:rsid w:val="00CA4755"/>
    <w:rsid w:val="00CB1B01"/>
    <w:rsid w:val="00CB3DA2"/>
    <w:rsid w:val="00CC2356"/>
    <w:rsid w:val="00CC641F"/>
    <w:rsid w:val="00CC681E"/>
    <w:rsid w:val="00CC6E95"/>
    <w:rsid w:val="00CD13E5"/>
    <w:rsid w:val="00CD4448"/>
    <w:rsid w:val="00CD46AD"/>
    <w:rsid w:val="00CD53E4"/>
    <w:rsid w:val="00CD5DE1"/>
    <w:rsid w:val="00CE1A02"/>
    <w:rsid w:val="00CE55B9"/>
    <w:rsid w:val="00CF18BE"/>
    <w:rsid w:val="00CF1EA5"/>
    <w:rsid w:val="00CF4257"/>
    <w:rsid w:val="00CF7203"/>
    <w:rsid w:val="00CF7936"/>
    <w:rsid w:val="00D00367"/>
    <w:rsid w:val="00D012DA"/>
    <w:rsid w:val="00D0482D"/>
    <w:rsid w:val="00D05016"/>
    <w:rsid w:val="00D0540D"/>
    <w:rsid w:val="00D10723"/>
    <w:rsid w:val="00D107B2"/>
    <w:rsid w:val="00D12495"/>
    <w:rsid w:val="00D4707A"/>
    <w:rsid w:val="00D50296"/>
    <w:rsid w:val="00D53BD5"/>
    <w:rsid w:val="00D53F09"/>
    <w:rsid w:val="00D56451"/>
    <w:rsid w:val="00D568BF"/>
    <w:rsid w:val="00D575D3"/>
    <w:rsid w:val="00D8727F"/>
    <w:rsid w:val="00D910DC"/>
    <w:rsid w:val="00D9444B"/>
    <w:rsid w:val="00D94549"/>
    <w:rsid w:val="00DA7673"/>
    <w:rsid w:val="00DB01B1"/>
    <w:rsid w:val="00DB0277"/>
    <w:rsid w:val="00DB1637"/>
    <w:rsid w:val="00DB4012"/>
    <w:rsid w:val="00DB6842"/>
    <w:rsid w:val="00DB7026"/>
    <w:rsid w:val="00DD605D"/>
    <w:rsid w:val="00DD6D9E"/>
    <w:rsid w:val="00DD769C"/>
    <w:rsid w:val="00DE6B1B"/>
    <w:rsid w:val="00DE6E38"/>
    <w:rsid w:val="00DE7508"/>
    <w:rsid w:val="00DF16EA"/>
    <w:rsid w:val="00DF27BC"/>
    <w:rsid w:val="00DF69C8"/>
    <w:rsid w:val="00DF6A0F"/>
    <w:rsid w:val="00E0394A"/>
    <w:rsid w:val="00E07B31"/>
    <w:rsid w:val="00E156AA"/>
    <w:rsid w:val="00E15FFA"/>
    <w:rsid w:val="00E16572"/>
    <w:rsid w:val="00E173FA"/>
    <w:rsid w:val="00E17F82"/>
    <w:rsid w:val="00E251B7"/>
    <w:rsid w:val="00E3168C"/>
    <w:rsid w:val="00E33CB4"/>
    <w:rsid w:val="00E413DC"/>
    <w:rsid w:val="00E4169D"/>
    <w:rsid w:val="00E4278A"/>
    <w:rsid w:val="00E42C5E"/>
    <w:rsid w:val="00E51962"/>
    <w:rsid w:val="00E5216E"/>
    <w:rsid w:val="00E55D3C"/>
    <w:rsid w:val="00E61C97"/>
    <w:rsid w:val="00E62283"/>
    <w:rsid w:val="00E759F3"/>
    <w:rsid w:val="00E76757"/>
    <w:rsid w:val="00E84E3C"/>
    <w:rsid w:val="00E94B91"/>
    <w:rsid w:val="00E95C52"/>
    <w:rsid w:val="00E977AB"/>
    <w:rsid w:val="00EA1BEF"/>
    <w:rsid w:val="00EA21E8"/>
    <w:rsid w:val="00EA4EFE"/>
    <w:rsid w:val="00EB2626"/>
    <w:rsid w:val="00EB2A4C"/>
    <w:rsid w:val="00EC05E1"/>
    <w:rsid w:val="00EC0BE6"/>
    <w:rsid w:val="00EC7D0E"/>
    <w:rsid w:val="00EE32DE"/>
    <w:rsid w:val="00EE5573"/>
    <w:rsid w:val="00EE7404"/>
    <w:rsid w:val="00EF19FA"/>
    <w:rsid w:val="00EF1DD0"/>
    <w:rsid w:val="00EF6292"/>
    <w:rsid w:val="00F002A1"/>
    <w:rsid w:val="00F002EC"/>
    <w:rsid w:val="00F02933"/>
    <w:rsid w:val="00F03C9D"/>
    <w:rsid w:val="00F04090"/>
    <w:rsid w:val="00F102F0"/>
    <w:rsid w:val="00F1350C"/>
    <w:rsid w:val="00F154B2"/>
    <w:rsid w:val="00F16DC1"/>
    <w:rsid w:val="00F206F5"/>
    <w:rsid w:val="00F27ABD"/>
    <w:rsid w:val="00F30AF9"/>
    <w:rsid w:val="00F364DA"/>
    <w:rsid w:val="00F41664"/>
    <w:rsid w:val="00F431B4"/>
    <w:rsid w:val="00F43B24"/>
    <w:rsid w:val="00F4512C"/>
    <w:rsid w:val="00F46568"/>
    <w:rsid w:val="00F564E0"/>
    <w:rsid w:val="00F567FC"/>
    <w:rsid w:val="00F61BBF"/>
    <w:rsid w:val="00F65322"/>
    <w:rsid w:val="00F6737B"/>
    <w:rsid w:val="00F705DD"/>
    <w:rsid w:val="00F806BB"/>
    <w:rsid w:val="00F83A3E"/>
    <w:rsid w:val="00F87048"/>
    <w:rsid w:val="00FC2049"/>
    <w:rsid w:val="00FD7369"/>
    <w:rsid w:val="00FE2A3F"/>
    <w:rsid w:val="00FE2E9A"/>
    <w:rsid w:val="00FF758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16"/>
    <w:pPr>
      <w:spacing w:line="260" w:lineRule="exact"/>
      <w:jc w:val="both"/>
    </w:pPr>
    <w:rPr>
      <w:sz w:val="20"/>
      <w:szCs w:val="20"/>
      <w:lang w:eastAsia="en-US"/>
    </w:rPr>
  </w:style>
  <w:style w:type="paragraph" w:styleId="Heading1">
    <w:name w:val="heading 1"/>
    <w:basedOn w:val="BaseTitolo"/>
    <w:next w:val="Normal"/>
    <w:link w:val="Heading1Char"/>
    <w:autoRedefine/>
    <w:uiPriority w:val="99"/>
    <w:qFormat/>
    <w:rsid w:val="00155516"/>
    <w:pPr>
      <w:numPr>
        <w:ilvl w:val="1"/>
        <w:numId w:val="1"/>
      </w:numPr>
      <w:tabs>
        <w:tab w:val="clear" w:pos="360"/>
        <w:tab w:val="num" w:pos="576"/>
      </w:tabs>
      <w:spacing w:before="480" w:after="220"/>
      <w:ind w:left="578" w:right="-79" w:hanging="578"/>
      <w:outlineLvl w:val="0"/>
    </w:pPr>
    <w:rPr>
      <w:rFonts w:ascii="Times New Roman" w:hAnsi="Times New Roman" w:cs="Times New Roman"/>
      <w:b/>
      <w:color w:val="000000"/>
      <w:spacing w:val="-5"/>
      <w:kern w:val="28"/>
      <w:sz w:val="24"/>
      <w:szCs w:val="24"/>
    </w:rPr>
  </w:style>
  <w:style w:type="paragraph" w:styleId="Heading2">
    <w:name w:val="heading 2"/>
    <w:aliases w:val="Chapter Number/Appendix Letter,chn,h2,Level 2 Topic Heading,H21,Chapter Number/Appendix Letter1,chn1,Chapter Number/Appendix Letter2,chn2,H22,Chapter Number/Appendix Letter3,chn3,H23,Chapter Number/Appendix Letter4,chn4,H24,h21,chn5,H25,h22,H"/>
    <w:basedOn w:val="BaseTitolo"/>
    <w:next w:val="Normal"/>
    <w:link w:val="Heading2Char1"/>
    <w:autoRedefine/>
    <w:uiPriority w:val="99"/>
    <w:qFormat/>
    <w:rsid w:val="00155516"/>
    <w:pPr>
      <w:numPr>
        <w:ilvl w:val="2"/>
        <w:numId w:val="1"/>
      </w:numPr>
      <w:tabs>
        <w:tab w:val="clear" w:pos="360"/>
        <w:tab w:val="num" w:pos="1080"/>
      </w:tabs>
      <w:spacing w:before="360" w:after="240"/>
      <w:ind w:left="1080" w:right="-79" w:hanging="1080"/>
      <w:outlineLvl w:val="1"/>
    </w:pPr>
    <w:rPr>
      <w:rFonts w:ascii="Times New Roman" w:hAnsi="Times New Roman" w:cs="Times New Roman"/>
      <w:b/>
      <w:bCs/>
      <w:sz w:val="24"/>
      <w:szCs w:val="24"/>
    </w:rPr>
  </w:style>
  <w:style w:type="paragraph" w:styleId="Heading3">
    <w:name w:val="heading 3"/>
    <w:basedOn w:val="BaseTitolo"/>
    <w:next w:val="BodyText"/>
    <w:link w:val="Heading3Char"/>
    <w:autoRedefine/>
    <w:uiPriority w:val="99"/>
    <w:qFormat/>
    <w:rsid w:val="00155516"/>
    <w:pPr>
      <w:numPr>
        <w:ilvl w:val="3"/>
        <w:numId w:val="1"/>
      </w:numPr>
      <w:tabs>
        <w:tab w:val="clear" w:pos="360"/>
        <w:tab w:val="num" w:pos="1440"/>
      </w:tabs>
      <w:spacing w:before="240" w:after="220"/>
      <w:ind w:left="1448" w:right="-79" w:hanging="1448"/>
      <w:outlineLvl w:val="2"/>
    </w:pPr>
    <w:rPr>
      <w:rFonts w:ascii="Times New Roman" w:hAnsi="Times New Roman" w:cs="Times New Roman"/>
      <w:b/>
      <w:bCs/>
      <w:spacing w:val="-2"/>
      <w:sz w:val="24"/>
      <w:szCs w:val="24"/>
    </w:rPr>
  </w:style>
  <w:style w:type="paragraph" w:styleId="Heading4">
    <w:name w:val="heading 4"/>
    <w:basedOn w:val="BaseTitolo"/>
    <w:next w:val="BodyText"/>
    <w:link w:val="Heading4Char"/>
    <w:autoRedefine/>
    <w:uiPriority w:val="99"/>
    <w:qFormat/>
    <w:rsid w:val="00155516"/>
    <w:pPr>
      <w:tabs>
        <w:tab w:val="num" w:pos="2160"/>
        <w:tab w:val="num" w:pos="3600"/>
      </w:tabs>
      <w:spacing w:after="220"/>
      <w:ind w:left="1368" w:hanging="1008"/>
      <w:outlineLvl w:val="3"/>
    </w:pPr>
    <w:rPr>
      <w:rFonts w:ascii="Verdana" w:hAnsi="Verdana" w:cs="Times New Roman"/>
      <w:b/>
      <w:bCs/>
      <w:i/>
      <w:iCs/>
      <w:sz w:val="24"/>
      <w:szCs w:val="24"/>
    </w:rPr>
  </w:style>
  <w:style w:type="paragraph" w:styleId="Heading5">
    <w:name w:val="heading 5"/>
    <w:basedOn w:val="BaseTitolo"/>
    <w:next w:val="BodyText"/>
    <w:link w:val="Heading5Char"/>
    <w:uiPriority w:val="99"/>
    <w:qFormat/>
    <w:rsid w:val="00155516"/>
    <w:pPr>
      <w:tabs>
        <w:tab w:val="num" w:pos="1368"/>
        <w:tab w:val="num" w:pos="3600"/>
      </w:tabs>
      <w:ind w:left="1368" w:hanging="1008"/>
      <w:outlineLvl w:val="4"/>
    </w:pPr>
  </w:style>
  <w:style w:type="paragraph" w:styleId="Heading6">
    <w:name w:val="heading 6"/>
    <w:basedOn w:val="Normal"/>
    <w:next w:val="Normal"/>
    <w:link w:val="Heading6Char"/>
    <w:uiPriority w:val="99"/>
    <w:qFormat/>
    <w:rsid w:val="00155516"/>
    <w:pPr>
      <w:tabs>
        <w:tab w:val="num" w:pos="2520"/>
        <w:tab w:val="num" w:pos="5040"/>
      </w:tabs>
      <w:spacing w:before="240" w:after="60"/>
      <w:ind w:left="1656" w:right="-360" w:hanging="1296"/>
      <w:outlineLvl w:val="5"/>
    </w:pPr>
    <w:rPr>
      <w:rFonts w:ascii="Arial" w:hAnsi="Arial" w:cs="Arial"/>
      <w:i/>
      <w:iCs/>
      <w:sz w:val="22"/>
      <w:szCs w:val="22"/>
    </w:rPr>
  </w:style>
  <w:style w:type="paragraph" w:styleId="Heading7">
    <w:name w:val="heading 7"/>
    <w:basedOn w:val="Normal"/>
    <w:next w:val="Normal"/>
    <w:link w:val="Heading7Char"/>
    <w:uiPriority w:val="99"/>
    <w:qFormat/>
    <w:rsid w:val="00155516"/>
    <w:pPr>
      <w:tabs>
        <w:tab w:val="num" w:pos="2880"/>
        <w:tab w:val="num" w:pos="5760"/>
      </w:tabs>
      <w:spacing w:before="240" w:after="60"/>
      <w:ind w:left="1800" w:hanging="1440"/>
      <w:outlineLvl w:val="6"/>
    </w:pPr>
    <w:rPr>
      <w:sz w:val="24"/>
      <w:szCs w:val="24"/>
    </w:rPr>
  </w:style>
  <w:style w:type="paragraph" w:styleId="Heading8">
    <w:name w:val="heading 8"/>
    <w:basedOn w:val="Normal"/>
    <w:next w:val="Normal"/>
    <w:link w:val="Heading8Char"/>
    <w:uiPriority w:val="99"/>
    <w:qFormat/>
    <w:rsid w:val="00155516"/>
    <w:pPr>
      <w:tabs>
        <w:tab w:val="num" w:pos="3240"/>
        <w:tab w:val="num" w:pos="6480"/>
      </w:tabs>
      <w:spacing w:before="240" w:after="60"/>
      <w:ind w:left="1944" w:hanging="1584"/>
      <w:outlineLvl w:val="7"/>
    </w:pPr>
    <w:rPr>
      <w:i/>
      <w:iCs/>
      <w:sz w:val="24"/>
      <w:szCs w:val="24"/>
    </w:rPr>
  </w:style>
  <w:style w:type="paragraph" w:styleId="Heading9">
    <w:name w:val="heading 9"/>
    <w:basedOn w:val="Normal"/>
    <w:next w:val="Normal"/>
    <w:link w:val="Heading9Char"/>
    <w:uiPriority w:val="99"/>
    <w:qFormat/>
    <w:rsid w:val="00155516"/>
    <w:pPr>
      <w:tabs>
        <w:tab w:val="num" w:pos="1944"/>
        <w:tab w:val="num" w:pos="6480"/>
      </w:tabs>
      <w:spacing w:before="240" w:after="60"/>
      <w:ind w:left="1944" w:hanging="1584"/>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5ADB"/>
    <w:rPr>
      <w:rFonts w:cs="Times New Roman"/>
      <w:b/>
      <w:color w:val="000000"/>
      <w:spacing w:val="-5"/>
      <w:kern w:val="28"/>
      <w:sz w:val="24"/>
      <w:szCs w:val="24"/>
      <w:lang w:val="it-IT" w:eastAsia="en-US" w:bidi="ar-SA"/>
    </w:rPr>
  </w:style>
  <w:style w:type="character" w:customStyle="1" w:styleId="Heading2Char">
    <w:name w:val="Heading 2 Char"/>
    <w:aliases w:val="Chapter Number/Appendix Letter Char,chn Char,h2 Char,Level 2 Topic Heading Char,H21 Char,Chapter Number/Appendix Letter1 Char,chn1 Char,Chapter Number/Appendix Letter2 Char,chn2 Char,H22 Char,Chapter Number/Appendix Letter3 Char,chn3 Char"/>
    <w:basedOn w:val="DefaultParagraphFont"/>
    <w:link w:val="Heading2"/>
    <w:uiPriority w:val="9"/>
    <w:semiHidden/>
    <w:rsid w:val="00BD650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1E5ADB"/>
    <w:rPr>
      <w:rFonts w:cs="Times New Roman"/>
      <w:b/>
      <w:bCs/>
      <w:spacing w:val="-2"/>
      <w:sz w:val="24"/>
      <w:szCs w:val="24"/>
      <w:lang w:val="it-IT" w:eastAsia="en-US" w:bidi="ar-SA"/>
    </w:rPr>
  </w:style>
  <w:style w:type="character" w:customStyle="1" w:styleId="Heading4Char">
    <w:name w:val="Heading 4 Char"/>
    <w:basedOn w:val="DefaultParagraphFont"/>
    <w:link w:val="Heading4"/>
    <w:uiPriority w:val="99"/>
    <w:locked/>
    <w:rsid w:val="001E5ADB"/>
    <w:rPr>
      <w:rFonts w:ascii="Verdana" w:hAnsi="Verdana" w:cs="Times New Roman"/>
      <w:b/>
      <w:bCs/>
      <w:i/>
      <w:iCs/>
      <w:spacing w:val="-4"/>
      <w:sz w:val="24"/>
      <w:szCs w:val="24"/>
      <w:lang w:eastAsia="en-US"/>
    </w:rPr>
  </w:style>
  <w:style w:type="character" w:customStyle="1" w:styleId="Heading5Char">
    <w:name w:val="Heading 5 Char"/>
    <w:basedOn w:val="DefaultParagraphFont"/>
    <w:link w:val="Heading5"/>
    <w:uiPriority w:val="99"/>
    <w:locked/>
    <w:rsid w:val="001E5ADB"/>
    <w:rPr>
      <w:rFonts w:ascii="Arial" w:hAnsi="Arial" w:cs="Arial"/>
      <w:spacing w:val="-4"/>
      <w:sz w:val="18"/>
      <w:szCs w:val="18"/>
      <w:lang w:eastAsia="en-US"/>
    </w:rPr>
  </w:style>
  <w:style w:type="character" w:customStyle="1" w:styleId="Heading6Char">
    <w:name w:val="Heading 6 Char"/>
    <w:basedOn w:val="DefaultParagraphFont"/>
    <w:link w:val="Heading6"/>
    <w:uiPriority w:val="99"/>
    <w:locked/>
    <w:rsid w:val="001E5ADB"/>
    <w:rPr>
      <w:rFonts w:ascii="Arial" w:hAnsi="Arial" w:cs="Arial"/>
      <w:i/>
      <w:iCs/>
      <w:sz w:val="22"/>
      <w:szCs w:val="22"/>
      <w:lang w:eastAsia="en-US"/>
    </w:rPr>
  </w:style>
  <w:style w:type="character" w:customStyle="1" w:styleId="Heading7Char">
    <w:name w:val="Heading 7 Char"/>
    <w:basedOn w:val="DefaultParagraphFont"/>
    <w:link w:val="Heading7"/>
    <w:uiPriority w:val="99"/>
    <w:locked/>
    <w:rsid w:val="001E5ADB"/>
    <w:rPr>
      <w:rFonts w:cs="Times New Roman"/>
      <w:sz w:val="24"/>
      <w:szCs w:val="24"/>
      <w:lang w:eastAsia="en-US"/>
    </w:rPr>
  </w:style>
  <w:style w:type="character" w:customStyle="1" w:styleId="Heading8Char">
    <w:name w:val="Heading 8 Char"/>
    <w:basedOn w:val="DefaultParagraphFont"/>
    <w:link w:val="Heading8"/>
    <w:uiPriority w:val="99"/>
    <w:locked/>
    <w:rsid w:val="001E5ADB"/>
    <w:rPr>
      <w:rFonts w:cs="Times New Roman"/>
      <w:i/>
      <w:iCs/>
      <w:sz w:val="24"/>
      <w:szCs w:val="24"/>
      <w:lang w:eastAsia="en-US"/>
    </w:rPr>
  </w:style>
  <w:style w:type="character" w:customStyle="1" w:styleId="Heading9Char">
    <w:name w:val="Heading 9 Char"/>
    <w:basedOn w:val="DefaultParagraphFont"/>
    <w:link w:val="Heading9"/>
    <w:uiPriority w:val="99"/>
    <w:locked/>
    <w:rsid w:val="001E5ADB"/>
    <w:rPr>
      <w:rFonts w:ascii="Arial" w:hAnsi="Arial" w:cs="Arial"/>
      <w:sz w:val="22"/>
      <w:szCs w:val="22"/>
      <w:lang w:eastAsia="en-US"/>
    </w:rPr>
  </w:style>
  <w:style w:type="paragraph" w:customStyle="1" w:styleId="BaseTitolo">
    <w:name w:val="Base Titolo"/>
    <w:basedOn w:val="BodyText"/>
    <w:next w:val="BodyText"/>
    <w:uiPriority w:val="99"/>
    <w:rsid w:val="00155516"/>
    <w:pPr>
      <w:keepNext/>
      <w:keepLines/>
    </w:pPr>
    <w:rPr>
      <w:rFonts w:ascii="Arial" w:hAnsi="Arial" w:cs="Arial"/>
      <w:spacing w:val="-4"/>
      <w:sz w:val="18"/>
      <w:szCs w:val="18"/>
    </w:rPr>
  </w:style>
  <w:style w:type="paragraph" w:styleId="BodyText">
    <w:name w:val="Body Text"/>
    <w:aliases w:val="body text,Descrizione"/>
    <w:basedOn w:val="Normal"/>
    <w:link w:val="BodyTextChar"/>
    <w:uiPriority w:val="99"/>
    <w:rsid w:val="00155516"/>
  </w:style>
  <w:style w:type="character" w:customStyle="1" w:styleId="BodyTextChar">
    <w:name w:val="Body Text Char"/>
    <w:aliases w:val="body text Char,Descrizione Char"/>
    <w:basedOn w:val="DefaultParagraphFont"/>
    <w:link w:val="BodyText"/>
    <w:uiPriority w:val="99"/>
    <w:locked/>
    <w:rsid w:val="003B401A"/>
    <w:rPr>
      <w:rFonts w:cs="Times New Roman"/>
      <w:lang w:eastAsia="en-US"/>
    </w:rPr>
  </w:style>
  <w:style w:type="character" w:customStyle="1" w:styleId="WW8Num1z0">
    <w:name w:val="WW8Num1z0"/>
    <w:uiPriority w:val="99"/>
    <w:rsid w:val="00A678BD"/>
    <w:rPr>
      <w:rFonts w:ascii="Wingdings" w:hAnsi="Wingdings"/>
    </w:rPr>
  </w:style>
  <w:style w:type="character" w:customStyle="1" w:styleId="WW8Num1z1">
    <w:name w:val="WW8Num1z1"/>
    <w:uiPriority w:val="99"/>
    <w:rsid w:val="00A678BD"/>
    <w:rPr>
      <w:rFonts w:ascii="Times New Roman" w:hAnsi="Times New Roman"/>
    </w:rPr>
  </w:style>
  <w:style w:type="character" w:customStyle="1" w:styleId="WW8Num1z3">
    <w:name w:val="WW8Num1z3"/>
    <w:uiPriority w:val="99"/>
    <w:rsid w:val="00A678BD"/>
    <w:rPr>
      <w:rFonts w:ascii="Symbol" w:hAnsi="Symbol"/>
    </w:rPr>
  </w:style>
  <w:style w:type="character" w:customStyle="1" w:styleId="WW8Num1z4">
    <w:name w:val="WW8Num1z4"/>
    <w:uiPriority w:val="99"/>
    <w:rsid w:val="00A678BD"/>
    <w:rPr>
      <w:rFonts w:ascii="Courier New" w:hAnsi="Courier New"/>
    </w:rPr>
  </w:style>
  <w:style w:type="character" w:customStyle="1" w:styleId="WW8Num3z0">
    <w:name w:val="WW8Num3z0"/>
    <w:uiPriority w:val="99"/>
    <w:rsid w:val="00A678BD"/>
    <w:rPr>
      <w:rFonts w:ascii="Wingdings" w:hAnsi="Wingdings"/>
    </w:rPr>
  </w:style>
  <w:style w:type="character" w:customStyle="1" w:styleId="WW8Num3z3">
    <w:name w:val="WW8Num3z3"/>
    <w:uiPriority w:val="99"/>
    <w:rsid w:val="00A678BD"/>
    <w:rPr>
      <w:rFonts w:ascii="Symbol" w:hAnsi="Symbol"/>
    </w:rPr>
  </w:style>
  <w:style w:type="character" w:customStyle="1" w:styleId="WW8Num3z4">
    <w:name w:val="WW8Num3z4"/>
    <w:uiPriority w:val="99"/>
    <w:rsid w:val="00A678BD"/>
    <w:rPr>
      <w:rFonts w:ascii="Courier New" w:hAnsi="Courier New"/>
    </w:rPr>
  </w:style>
  <w:style w:type="character" w:customStyle="1" w:styleId="WW8Num4z0">
    <w:name w:val="WW8Num4z0"/>
    <w:uiPriority w:val="99"/>
    <w:rsid w:val="00A678BD"/>
    <w:rPr>
      <w:rFonts w:ascii="Symbol" w:hAnsi="Symbol"/>
    </w:rPr>
  </w:style>
  <w:style w:type="character" w:customStyle="1" w:styleId="WW8Num4z1">
    <w:name w:val="WW8Num4z1"/>
    <w:uiPriority w:val="99"/>
    <w:rsid w:val="00A678BD"/>
    <w:rPr>
      <w:rFonts w:ascii="Courier New" w:hAnsi="Courier New"/>
    </w:rPr>
  </w:style>
  <w:style w:type="character" w:customStyle="1" w:styleId="WW8Num4z2">
    <w:name w:val="WW8Num4z2"/>
    <w:uiPriority w:val="99"/>
    <w:rsid w:val="00A678BD"/>
    <w:rPr>
      <w:rFonts w:ascii="Wingdings" w:hAnsi="Wingdings"/>
    </w:rPr>
  </w:style>
  <w:style w:type="character" w:customStyle="1" w:styleId="WW8Num5z0">
    <w:name w:val="WW8Num5z0"/>
    <w:uiPriority w:val="99"/>
    <w:rsid w:val="00A678BD"/>
    <w:rPr>
      <w:rFonts w:ascii="Times New Roman" w:hAnsi="Times New Roman"/>
      <w:b/>
      <w:sz w:val="28"/>
    </w:rPr>
  </w:style>
  <w:style w:type="character" w:customStyle="1" w:styleId="WW8Num5z1">
    <w:name w:val="WW8Num5z1"/>
    <w:uiPriority w:val="99"/>
    <w:rsid w:val="00A678BD"/>
    <w:rPr>
      <w:rFonts w:ascii="Times New Roman" w:hAnsi="Times New Roman"/>
      <w:b/>
      <w:sz w:val="24"/>
    </w:rPr>
  </w:style>
  <w:style w:type="character" w:customStyle="1" w:styleId="WW8Num6z0">
    <w:name w:val="WW8Num6z0"/>
    <w:uiPriority w:val="99"/>
    <w:rsid w:val="00A678BD"/>
    <w:rPr>
      <w:rFonts w:ascii="Symbol" w:hAnsi="Symbol"/>
    </w:rPr>
  </w:style>
  <w:style w:type="character" w:customStyle="1" w:styleId="WW8Num6z1">
    <w:name w:val="WW8Num6z1"/>
    <w:uiPriority w:val="99"/>
    <w:rsid w:val="00A678BD"/>
    <w:rPr>
      <w:rFonts w:ascii="Courier New" w:hAnsi="Courier New"/>
    </w:rPr>
  </w:style>
  <w:style w:type="character" w:customStyle="1" w:styleId="WW8Num6z2">
    <w:name w:val="WW8Num6z2"/>
    <w:uiPriority w:val="99"/>
    <w:rsid w:val="00A678BD"/>
    <w:rPr>
      <w:rFonts w:ascii="Wingdings" w:hAnsi="Wingdings"/>
    </w:rPr>
  </w:style>
  <w:style w:type="character" w:customStyle="1" w:styleId="WW8Num8z0">
    <w:name w:val="WW8Num8z0"/>
    <w:uiPriority w:val="99"/>
    <w:rsid w:val="00A678BD"/>
    <w:rPr>
      <w:rFonts w:ascii="Wingdings" w:hAnsi="Wingdings"/>
    </w:rPr>
  </w:style>
  <w:style w:type="character" w:customStyle="1" w:styleId="WW8Num8z1">
    <w:name w:val="WW8Num8z1"/>
    <w:uiPriority w:val="99"/>
    <w:rsid w:val="00A678BD"/>
    <w:rPr>
      <w:rFonts w:ascii="Courier New" w:hAnsi="Courier New"/>
    </w:rPr>
  </w:style>
  <w:style w:type="character" w:customStyle="1" w:styleId="WW8Num8z3">
    <w:name w:val="WW8Num8z3"/>
    <w:uiPriority w:val="99"/>
    <w:rsid w:val="00A678BD"/>
    <w:rPr>
      <w:rFonts w:ascii="Symbol" w:hAnsi="Symbol"/>
    </w:rPr>
  </w:style>
  <w:style w:type="character" w:customStyle="1" w:styleId="WW8Num9z0">
    <w:name w:val="WW8Num9z0"/>
    <w:uiPriority w:val="99"/>
    <w:rsid w:val="00A678BD"/>
    <w:rPr>
      <w:rFonts w:ascii="Symbol" w:hAnsi="Symbol"/>
    </w:rPr>
  </w:style>
  <w:style w:type="character" w:customStyle="1" w:styleId="WW8Num9z1">
    <w:name w:val="WW8Num9z1"/>
    <w:uiPriority w:val="99"/>
    <w:rsid w:val="00A678BD"/>
    <w:rPr>
      <w:rFonts w:ascii="Courier New" w:hAnsi="Courier New"/>
    </w:rPr>
  </w:style>
  <w:style w:type="character" w:customStyle="1" w:styleId="WW8Num9z2">
    <w:name w:val="WW8Num9z2"/>
    <w:uiPriority w:val="99"/>
    <w:rsid w:val="00A678BD"/>
    <w:rPr>
      <w:rFonts w:ascii="Wingdings" w:hAnsi="Wingdings"/>
    </w:rPr>
  </w:style>
  <w:style w:type="character" w:customStyle="1" w:styleId="WW8Num11z0">
    <w:name w:val="WW8Num11z0"/>
    <w:uiPriority w:val="99"/>
    <w:rsid w:val="00A678BD"/>
    <w:rPr>
      <w:rFonts w:ascii="Times New Roman" w:hAnsi="Times New Roman"/>
      <w:sz w:val="22"/>
    </w:rPr>
  </w:style>
  <w:style w:type="character" w:customStyle="1" w:styleId="WW8Num12z0">
    <w:name w:val="WW8Num12z0"/>
    <w:uiPriority w:val="99"/>
    <w:rsid w:val="00A678BD"/>
    <w:rPr>
      <w:rFonts w:ascii="Wingdings" w:hAnsi="Wingdings"/>
    </w:rPr>
  </w:style>
  <w:style w:type="character" w:customStyle="1" w:styleId="WW8Num12z1">
    <w:name w:val="WW8Num12z1"/>
    <w:uiPriority w:val="99"/>
    <w:rsid w:val="00A678BD"/>
    <w:rPr>
      <w:rFonts w:ascii="Courier New" w:hAnsi="Courier New"/>
    </w:rPr>
  </w:style>
  <w:style w:type="character" w:customStyle="1" w:styleId="WW8Num12z3">
    <w:name w:val="WW8Num12z3"/>
    <w:uiPriority w:val="99"/>
    <w:rsid w:val="00A678BD"/>
    <w:rPr>
      <w:rFonts w:ascii="Symbol" w:hAnsi="Symbol"/>
    </w:rPr>
  </w:style>
  <w:style w:type="character" w:customStyle="1" w:styleId="WW8Num14z0">
    <w:name w:val="WW8Num14z0"/>
    <w:uiPriority w:val="99"/>
    <w:rsid w:val="00A678BD"/>
    <w:rPr>
      <w:rFonts w:ascii="Wingdings" w:hAnsi="Wingdings"/>
    </w:rPr>
  </w:style>
  <w:style w:type="character" w:customStyle="1" w:styleId="WW8Num14z1">
    <w:name w:val="WW8Num14z1"/>
    <w:uiPriority w:val="99"/>
    <w:rsid w:val="00A678BD"/>
    <w:rPr>
      <w:rFonts w:ascii="Courier New" w:hAnsi="Courier New"/>
    </w:rPr>
  </w:style>
  <w:style w:type="character" w:customStyle="1" w:styleId="WW8Num14z3">
    <w:name w:val="WW8Num14z3"/>
    <w:uiPriority w:val="99"/>
    <w:rsid w:val="00A678BD"/>
    <w:rPr>
      <w:rFonts w:ascii="Symbol" w:hAnsi="Symbol"/>
    </w:rPr>
  </w:style>
  <w:style w:type="character" w:customStyle="1" w:styleId="WW8Num15z0">
    <w:name w:val="WW8Num15z0"/>
    <w:uiPriority w:val="99"/>
    <w:rsid w:val="00A678BD"/>
    <w:rPr>
      <w:rFonts w:ascii="Wingdings" w:hAnsi="Wingdings"/>
    </w:rPr>
  </w:style>
  <w:style w:type="character" w:customStyle="1" w:styleId="WW8Num15z1">
    <w:name w:val="WW8Num15z1"/>
    <w:uiPriority w:val="99"/>
    <w:rsid w:val="00A678BD"/>
    <w:rPr>
      <w:rFonts w:ascii="Courier New" w:hAnsi="Courier New"/>
    </w:rPr>
  </w:style>
  <w:style w:type="character" w:customStyle="1" w:styleId="WW8Num15z3">
    <w:name w:val="WW8Num15z3"/>
    <w:uiPriority w:val="99"/>
    <w:rsid w:val="00A678BD"/>
    <w:rPr>
      <w:rFonts w:ascii="Symbol" w:hAnsi="Symbol"/>
    </w:rPr>
  </w:style>
  <w:style w:type="character" w:customStyle="1" w:styleId="WW8Num17z0">
    <w:name w:val="WW8Num17z0"/>
    <w:uiPriority w:val="99"/>
    <w:rsid w:val="00A678BD"/>
    <w:rPr>
      <w:rFonts w:ascii="Wingdings" w:hAnsi="Wingdings"/>
    </w:rPr>
  </w:style>
  <w:style w:type="character" w:customStyle="1" w:styleId="WW8Num17z1">
    <w:name w:val="WW8Num17z1"/>
    <w:uiPriority w:val="99"/>
    <w:rsid w:val="00A678BD"/>
    <w:rPr>
      <w:rFonts w:ascii="Courier New" w:hAnsi="Courier New"/>
    </w:rPr>
  </w:style>
  <w:style w:type="character" w:customStyle="1" w:styleId="WW8Num17z3">
    <w:name w:val="WW8Num17z3"/>
    <w:uiPriority w:val="99"/>
    <w:rsid w:val="00A678BD"/>
    <w:rPr>
      <w:rFonts w:ascii="Symbol" w:hAnsi="Symbol"/>
    </w:rPr>
  </w:style>
  <w:style w:type="character" w:customStyle="1" w:styleId="WW8Num18z0">
    <w:name w:val="WW8Num18z0"/>
    <w:uiPriority w:val="99"/>
    <w:rsid w:val="00A678BD"/>
    <w:rPr>
      <w:rFonts w:ascii="Times New Roman" w:hAnsi="Times New Roman"/>
      <w:sz w:val="22"/>
    </w:rPr>
  </w:style>
  <w:style w:type="character" w:customStyle="1" w:styleId="WW8Num18z1">
    <w:name w:val="WW8Num18z1"/>
    <w:uiPriority w:val="99"/>
    <w:rsid w:val="00A678BD"/>
    <w:rPr>
      <w:rFonts w:ascii="Courier New" w:hAnsi="Courier New"/>
    </w:rPr>
  </w:style>
  <w:style w:type="character" w:customStyle="1" w:styleId="WW8Num18z2">
    <w:name w:val="WW8Num18z2"/>
    <w:uiPriority w:val="99"/>
    <w:rsid w:val="00A678BD"/>
    <w:rPr>
      <w:rFonts w:ascii="Wingdings" w:hAnsi="Wingdings"/>
    </w:rPr>
  </w:style>
  <w:style w:type="character" w:customStyle="1" w:styleId="WW8Num18z3">
    <w:name w:val="WW8Num18z3"/>
    <w:uiPriority w:val="99"/>
    <w:rsid w:val="00A678BD"/>
    <w:rPr>
      <w:rFonts w:ascii="Symbol" w:hAnsi="Symbol"/>
    </w:rPr>
  </w:style>
  <w:style w:type="character" w:customStyle="1" w:styleId="WW8Num19z0">
    <w:name w:val="WW8Num19z0"/>
    <w:uiPriority w:val="99"/>
    <w:rsid w:val="00A678BD"/>
    <w:rPr>
      <w:rFonts w:ascii="Symbol" w:hAnsi="Symbol"/>
    </w:rPr>
  </w:style>
  <w:style w:type="character" w:customStyle="1" w:styleId="WW8Num19z1">
    <w:name w:val="WW8Num19z1"/>
    <w:uiPriority w:val="99"/>
    <w:rsid w:val="00A678BD"/>
    <w:rPr>
      <w:rFonts w:ascii="Courier New" w:hAnsi="Courier New"/>
    </w:rPr>
  </w:style>
  <w:style w:type="character" w:customStyle="1" w:styleId="WW8Num19z2">
    <w:name w:val="WW8Num19z2"/>
    <w:uiPriority w:val="99"/>
    <w:rsid w:val="00A678BD"/>
    <w:rPr>
      <w:rFonts w:ascii="Wingdings" w:hAnsi="Wingdings"/>
    </w:rPr>
  </w:style>
  <w:style w:type="character" w:customStyle="1" w:styleId="WW8Num20z0">
    <w:name w:val="WW8Num20z0"/>
    <w:uiPriority w:val="99"/>
    <w:rsid w:val="00A678BD"/>
    <w:rPr>
      <w:rFonts w:ascii="Symbol" w:hAnsi="Symbol"/>
    </w:rPr>
  </w:style>
  <w:style w:type="character" w:customStyle="1" w:styleId="WW8Num20z1">
    <w:name w:val="WW8Num20z1"/>
    <w:uiPriority w:val="99"/>
    <w:rsid w:val="00A678BD"/>
    <w:rPr>
      <w:rFonts w:ascii="Courier New" w:hAnsi="Courier New"/>
    </w:rPr>
  </w:style>
  <w:style w:type="character" w:customStyle="1" w:styleId="WW8Num20z2">
    <w:name w:val="WW8Num20z2"/>
    <w:uiPriority w:val="99"/>
    <w:rsid w:val="00A678BD"/>
    <w:rPr>
      <w:rFonts w:ascii="Wingdings" w:hAnsi="Wingdings"/>
    </w:rPr>
  </w:style>
  <w:style w:type="character" w:customStyle="1" w:styleId="WW8Num21z0">
    <w:name w:val="WW8Num21z0"/>
    <w:uiPriority w:val="99"/>
    <w:rsid w:val="00A678BD"/>
    <w:rPr>
      <w:rFonts w:ascii="Wingdings" w:hAnsi="Wingdings"/>
    </w:rPr>
  </w:style>
  <w:style w:type="character" w:customStyle="1" w:styleId="WW8Num21z1">
    <w:name w:val="WW8Num21z1"/>
    <w:uiPriority w:val="99"/>
    <w:rsid w:val="00A678BD"/>
    <w:rPr>
      <w:rFonts w:ascii="Courier New" w:hAnsi="Courier New"/>
    </w:rPr>
  </w:style>
  <w:style w:type="character" w:customStyle="1" w:styleId="WW8Num21z3">
    <w:name w:val="WW8Num21z3"/>
    <w:uiPriority w:val="99"/>
    <w:rsid w:val="00A678BD"/>
    <w:rPr>
      <w:rFonts w:ascii="Symbol" w:hAnsi="Symbol"/>
    </w:rPr>
  </w:style>
  <w:style w:type="character" w:customStyle="1" w:styleId="WW8Num22z0">
    <w:name w:val="WW8Num22z0"/>
    <w:uiPriority w:val="99"/>
    <w:rsid w:val="00A678BD"/>
    <w:rPr>
      <w:rFonts w:ascii="Symbol" w:hAnsi="Symbol"/>
    </w:rPr>
  </w:style>
  <w:style w:type="character" w:customStyle="1" w:styleId="WW8Num22z1">
    <w:name w:val="WW8Num22z1"/>
    <w:uiPriority w:val="99"/>
    <w:rsid w:val="00A678BD"/>
    <w:rPr>
      <w:rFonts w:ascii="Courier New" w:hAnsi="Courier New"/>
    </w:rPr>
  </w:style>
  <w:style w:type="character" w:customStyle="1" w:styleId="WW8Num22z2">
    <w:name w:val="WW8Num22z2"/>
    <w:uiPriority w:val="99"/>
    <w:rsid w:val="00A678BD"/>
    <w:rPr>
      <w:rFonts w:ascii="Wingdings" w:hAnsi="Wingdings"/>
    </w:rPr>
  </w:style>
  <w:style w:type="character" w:customStyle="1" w:styleId="WW8Num23z0">
    <w:name w:val="WW8Num23z0"/>
    <w:uiPriority w:val="99"/>
    <w:rsid w:val="00A678BD"/>
    <w:rPr>
      <w:rFonts w:ascii="Wingdings" w:hAnsi="Wingdings"/>
    </w:rPr>
  </w:style>
  <w:style w:type="character" w:customStyle="1" w:styleId="WW8Num23z1">
    <w:name w:val="WW8Num23z1"/>
    <w:uiPriority w:val="99"/>
    <w:rsid w:val="00A678BD"/>
    <w:rPr>
      <w:rFonts w:ascii="Courier New" w:hAnsi="Courier New"/>
    </w:rPr>
  </w:style>
  <w:style w:type="character" w:customStyle="1" w:styleId="WW8Num23z3">
    <w:name w:val="WW8Num23z3"/>
    <w:uiPriority w:val="99"/>
    <w:rsid w:val="00A678BD"/>
    <w:rPr>
      <w:rFonts w:ascii="Symbol" w:hAnsi="Symbol"/>
    </w:rPr>
  </w:style>
  <w:style w:type="character" w:customStyle="1" w:styleId="WW8Num24z0">
    <w:name w:val="WW8Num24z0"/>
    <w:uiPriority w:val="99"/>
    <w:rsid w:val="00A678BD"/>
    <w:rPr>
      <w:rFonts w:ascii="Times New Roman" w:hAnsi="Times New Roman"/>
      <w:sz w:val="22"/>
    </w:rPr>
  </w:style>
  <w:style w:type="character" w:customStyle="1" w:styleId="WW8Num25z0">
    <w:name w:val="WW8Num25z0"/>
    <w:uiPriority w:val="99"/>
    <w:rsid w:val="00A678BD"/>
    <w:rPr>
      <w:rFonts w:ascii="Symbol" w:hAnsi="Symbol"/>
    </w:rPr>
  </w:style>
  <w:style w:type="character" w:customStyle="1" w:styleId="WW8Num25z1">
    <w:name w:val="WW8Num25z1"/>
    <w:uiPriority w:val="99"/>
    <w:rsid w:val="00A678BD"/>
    <w:rPr>
      <w:rFonts w:ascii="Courier New" w:hAnsi="Courier New"/>
    </w:rPr>
  </w:style>
  <w:style w:type="character" w:customStyle="1" w:styleId="WW8Num25z2">
    <w:name w:val="WW8Num25z2"/>
    <w:uiPriority w:val="99"/>
    <w:rsid w:val="00A678BD"/>
    <w:rPr>
      <w:rFonts w:ascii="Wingdings" w:hAnsi="Wingdings"/>
    </w:rPr>
  </w:style>
  <w:style w:type="character" w:customStyle="1" w:styleId="WW8Num26z0">
    <w:name w:val="WW8Num26z0"/>
    <w:uiPriority w:val="99"/>
    <w:rsid w:val="00A678BD"/>
    <w:rPr>
      <w:rFonts w:ascii="Times New Roman" w:hAnsi="Times New Roman"/>
      <w:sz w:val="22"/>
    </w:rPr>
  </w:style>
  <w:style w:type="character" w:customStyle="1" w:styleId="WW8Num27z0">
    <w:name w:val="WW8Num27z0"/>
    <w:uiPriority w:val="99"/>
    <w:rsid w:val="00A678BD"/>
    <w:rPr>
      <w:rFonts w:ascii="Times New Roman" w:hAnsi="Times New Roman"/>
      <w:sz w:val="22"/>
    </w:rPr>
  </w:style>
  <w:style w:type="character" w:customStyle="1" w:styleId="WW8Num28z0">
    <w:name w:val="WW8Num28z0"/>
    <w:uiPriority w:val="99"/>
    <w:rsid w:val="00A678BD"/>
    <w:rPr>
      <w:rFonts w:ascii="Times New Roman" w:hAnsi="Times New Roman"/>
      <w:sz w:val="22"/>
    </w:rPr>
  </w:style>
  <w:style w:type="character" w:customStyle="1" w:styleId="WW8Num30z0">
    <w:name w:val="WW8Num30z0"/>
    <w:uiPriority w:val="99"/>
    <w:rsid w:val="00A678BD"/>
    <w:rPr>
      <w:rFonts w:ascii="Wingdings" w:hAnsi="Wingdings"/>
    </w:rPr>
  </w:style>
  <w:style w:type="character" w:customStyle="1" w:styleId="WW8Num30z1">
    <w:name w:val="WW8Num30z1"/>
    <w:uiPriority w:val="99"/>
    <w:rsid w:val="00A678BD"/>
    <w:rPr>
      <w:rFonts w:ascii="Courier New" w:hAnsi="Courier New"/>
    </w:rPr>
  </w:style>
  <w:style w:type="character" w:customStyle="1" w:styleId="WW8Num30z3">
    <w:name w:val="WW8Num30z3"/>
    <w:uiPriority w:val="99"/>
    <w:rsid w:val="00A678BD"/>
    <w:rPr>
      <w:rFonts w:ascii="Symbol" w:hAnsi="Symbol"/>
    </w:rPr>
  </w:style>
  <w:style w:type="character" w:customStyle="1" w:styleId="WW8Num31z0">
    <w:name w:val="WW8Num31z0"/>
    <w:uiPriority w:val="99"/>
    <w:rsid w:val="00A678BD"/>
    <w:rPr>
      <w:rFonts w:ascii="Wingdings" w:hAnsi="Wingdings"/>
    </w:rPr>
  </w:style>
  <w:style w:type="character" w:customStyle="1" w:styleId="WW8Num31z3">
    <w:name w:val="WW8Num31z3"/>
    <w:uiPriority w:val="99"/>
    <w:rsid w:val="00A678BD"/>
    <w:rPr>
      <w:rFonts w:ascii="Symbol" w:hAnsi="Symbol"/>
    </w:rPr>
  </w:style>
  <w:style w:type="character" w:customStyle="1" w:styleId="WW8Num31z4">
    <w:name w:val="WW8Num31z4"/>
    <w:uiPriority w:val="99"/>
    <w:rsid w:val="00A678BD"/>
    <w:rPr>
      <w:rFonts w:ascii="Courier New" w:hAnsi="Courier New"/>
    </w:rPr>
  </w:style>
  <w:style w:type="character" w:customStyle="1" w:styleId="WW8Num32z0">
    <w:name w:val="WW8Num32z0"/>
    <w:uiPriority w:val="99"/>
    <w:rsid w:val="00A678BD"/>
    <w:rPr>
      <w:rFonts w:ascii="Wingdings" w:hAnsi="Wingdings"/>
    </w:rPr>
  </w:style>
  <w:style w:type="character" w:customStyle="1" w:styleId="WW8Num32z1">
    <w:name w:val="WW8Num32z1"/>
    <w:uiPriority w:val="99"/>
    <w:rsid w:val="00A678BD"/>
    <w:rPr>
      <w:rFonts w:ascii="Courier New" w:hAnsi="Courier New"/>
    </w:rPr>
  </w:style>
  <w:style w:type="character" w:customStyle="1" w:styleId="WW8Num32z3">
    <w:name w:val="WW8Num32z3"/>
    <w:uiPriority w:val="99"/>
    <w:rsid w:val="00A678BD"/>
    <w:rPr>
      <w:rFonts w:ascii="Symbol" w:hAnsi="Symbol"/>
    </w:rPr>
  </w:style>
  <w:style w:type="character" w:customStyle="1" w:styleId="WW8Num33z0">
    <w:name w:val="WW8Num33z0"/>
    <w:uiPriority w:val="99"/>
    <w:rsid w:val="00A678BD"/>
    <w:rPr>
      <w:rFonts w:ascii="Wingdings" w:hAnsi="Wingdings"/>
    </w:rPr>
  </w:style>
  <w:style w:type="character" w:customStyle="1" w:styleId="WW8Num33z1">
    <w:name w:val="WW8Num33z1"/>
    <w:uiPriority w:val="99"/>
    <w:rsid w:val="00A678BD"/>
    <w:rPr>
      <w:rFonts w:ascii="Courier New" w:hAnsi="Courier New"/>
    </w:rPr>
  </w:style>
  <w:style w:type="character" w:customStyle="1" w:styleId="WW8Num33z3">
    <w:name w:val="WW8Num33z3"/>
    <w:uiPriority w:val="99"/>
    <w:rsid w:val="00A678BD"/>
    <w:rPr>
      <w:rFonts w:ascii="Symbol" w:hAnsi="Symbol"/>
    </w:rPr>
  </w:style>
  <w:style w:type="character" w:customStyle="1" w:styleId="WW8Num34z0">
    <w:name w:val="WW8Num34z0"/>
    <w:uiPriority w:val="99"/>
    <w:rsid w:val="00A678BD"/>
    <w:rPr>
      <w:rFonts w:ascii="Symbol" w:hAnsi="Symbol"/>
    </w:rPr>
  </w:style>
  <w:style w:type="character" w:customStyle="1" w:styleId="WW8Num34z1">
    <w:name w:val="WW8Num34z1"/>
    <w:uiPriority w:val="99"/>
    <w:rsid w:val="00A678BD"/>
    <w:rPr>
      <w:rFonts w:ascii="Courier New" w:hAnsi="Courier New"/>
    </w:rPr>
  </w:style>
  <w:style w:type="character" w:customStyle="1" w:styleId="WW8Num34z2">
    <w:name w:val="WW8Num34z2"/>
    <w:uiPriority w:val="99"/>
    <w:rsid w:val="00A678BD"/>
    <w:rPr>
      <w:rFonts w:ascii="Wingdings" w:hAnsi="Wingdings"/>
    </w:rPr>
  </w:style>
  <w:style w:type="character" w:customStyle="1" w:styleId="WW8Num35z0">
    <w:name w:val="WW8Num35z0"/>
    <w:uiPriority w:val="99"/>
    <w:rsid w:val="00A678BD"/>
    <w:rPr>
      <w:rFonts w:ascii="Times New Roman" w:hAnsi="Times New Roman"/>
      <w:sz w:val="22"/>
    </w:rPr>
  </w:style>
  <w:style w:type="character" w:customStyle="1" w:styleId="WW8Num36z0">
    <w:name w:val="WW8Num36z0"/>
    <w:uiPriority w:val="99"/>
    <w:rsid w:val="00A678BD"/>
    <w:rPr>
      <w:rFonts w:ascii="Wingdings" w:hAnsi="Wingdings"/>
    </w:rPr>
  </w:style>
  <w:style w:type="character" w:customStyle="1" w:styleId="WW8Num36z1">
    <w:name w:val="WW8Num36z1"/>
    <w:uiPriority w:val="99"/>
    <w:rsid w:val="00A678BD"/>
    <w:rPr>
      <w:rFonts w:ascii="Courier New" w:hAnsi="Courier New"/>
    </w:rPr>
  </w:style>
  <w:style w:type="character" w:customStyle="1" w:styleId="WW8Num36z3">
    <w:name w:val="WW8Num36z3"/>
    <w:uiPriority w:val="99"/>
    <w:rsid w:val="00A678BD"/>
    <w:rPr>
      <w:rFonts w:ascii="Symbol" w:hAnsi="Symbol"/>
    </w:rPr>
  </w:style>
  <w:style w:type="character" w:customStyle="1" w:styleId="WW8Num37z0">
    <w:name w:val="WW8Num37z0"/>
    <w:uiPriority w:val="99"/>
    <w:rsid w:val="00A678BD"/>
    <w:rPr>
      <w:rFonts w:ascii="Wingdings" w:hAnsi="Wingdings"/>
    </w:rPr>
  </w:style>
  <w:style w:type="character" w:customStyle="1" w:styleId="WW8Num37z1">
    <w:name w:val="WW8Num37z1"/>
    <w:uiPriority w:val="99"/>
    <w:rsid w:val="00A678BD"/>
    <w:rPr>
      <w:rFonts w:ascii="Courier New" w:hAnsi="Courier New"/>
    </w:rPr>
  </w:style>
  <w:style w:type="character" w:customStyle="1" w:styleId="WW8Num37z3">
    <w:name w:val="WW8Num37z3"/>
    <w:uiPriority w:val="99"/>
    <w:rsid w:val="00A678BD"/>
    <w:rPr>
      <w:rFonts w:ascii="Symbol" w:hAnsi="Symbol"/>
    </w:rPr>
  </w:style>
  <w:style w:type="character" w:customStyle="1" w:styleId="WW8Num38z0">
    <w:name w:val="WW8Num38z0"/>
    <w:uiPriority w:val="99"/>
    <w:rsid w:val="00A678BD"/>
    <w:rPr>
      <w:rFonts w:ascii="Symbol" w:hAnsi="Symbol"/>
    </w:rPr>
  </w:style>
  <w:style w:type="character" w:customStyle="1" w:styleId="WW8Num38z1">
    <w:name w:val="WW8Num38z1"/>
    <w:uiPriority w:val="99"/>
    <w:rsid w:val="00A678BD"/>
    <w:rPr>
      <w:rFonts w:ascii="Courier New" w:hAnsi="Courier New"/>
    </w:rPr>
  </w:style>
  <w:style w:type="character" w:customStyle="1" w:styleId="WW8Num38z2">
    <w:name w:val="WW8Num38z2"/>
    <w:uiPriority w:val="99"/>
    <w:rsid w:val="00A678BD"/>
    <w:rPr>
      <w:rFonts w:ascii="Wingdings" w:hAnsi="Wingdings"/>
    </w:rPr>
  </w:style>
  <w:style w:type="character" w:styleId="Emphasis">
    <w:name w:val="Emphasis"/>
    <w:basedOn w:val="DefaultParagraphFont"/>
    <w:uiPriority w:val="99"/>
    <w:qFormat/>
    <w:rsid w:val="00155516"/>
    <w:rPr>
      <w:rFonts w:ascii="Arial" w:hAnsi="Arial" w:cs="Arial"/>
      <w:b/>
      <w:bCs/>
      <w:spacing w:val="-8"/>
      <w:sz w:val="18"/>
      <w:szCs w:val="18"/>
    </w:rPr>
  </w:style>
  <w:style w:type="character" w:customStyle="1" w:styleId="Incarico">
    <w:name w:val="Incarico"/>
    <w:basedOn w:val="DefaultParagraphFont"/>
    <w:uiPriority w:val="99"/>
    <w:rsid w:val="00155516"/>
    <w:rPr>
      <w:rFonts w:cs="Times New Roman"/>
      <w:lang w:val="it-IT"/>
    </w:rPr>
  </w:style>
  <w:style w:type="character" w:customStyle="1" w:styleId="Inizioinevidenza">
    <w:name w:val="Inizio in evidenza"/>
    <w:uiPriority w:val="99"/>
    <w:rsid w:val="00155516"/>
    <w:rPr>
      <w:rFonts w:ascii="Arial" w:hAnsi="Arial"/>
      <w:b/>
      <w:spacing w:val="-8"/>
      <w:sz w:val="18"/>
    </w:rPr>
  </w:style>
  <w:style w:type="character" w:styleId="PageNumber">
    <w:name w:val="page number"/>
    <w:basedOn w:val="DefaultParagraphFont"/>
    <w:uiPriority w:val="99"/>
    <w:rsid w:val="00155516"/>
    <w:rPr>
      <w:rFonts w:ascii="Arial" w:hAnsi="Arial" w:cs="Arial"/>
      <w:b/>
      <w:bCs/>
      <w:sz w:val="18"/>
      <w:szCs w:val="18"/>
    </w:rPr>
  </w:style>
  <w:style w:type="character" w:styleId="HTMLAcronym">
    <w:name w:val="HTML Acronym"/>
    <w:basedOn w:val="DefaultParagraphFont"/>
    <w:uiPriority w:val="99"/>
    <w:rsid w:val="00155516"/>
    <w:rPr>
      <w:rFonts w:cs="Times New Roman"/>
      <w:lang w:val="it-IT"/>
    </w:rPr>
  </w:style>
  <w:style w:type="character" w:styleId="HTMLCite">
    <w:name w:val="HTML Cite"/>
    <w:basedOn w:val="DefaultParagraphFont"/>
    <w:uiPriority w:val="99"/>
    <w:rsid w:val="00155516"/>
    <w:rPr>
      <w:rFonts w:cs="Times New Roman"/>
      <w:i/>
      <w:iCs/>
      <w:lang w:val="it-IT"/>
    </w:rPr>
  </w:style>
  <w:style w:type="character" w:styleId="HTMLCode">
    <w:name w:val="HTML Code"/>
    <w:basedOn w:val="DefaultParagraphFont"/>
    <w:uiPriority w:val="99"/>
    <w:rsid w:val="00155516"/>
    <w:rPr>
      <w:rFonts w:ascii="Courier New" w:hAnsi="Courier New" w:cs="Courier New"/>
      <w:sz w:val="20"/>
      <w:szCs w:val="20"/>
      <w:lang w:val="it-IT"/>
    </w:rPr>
  </w:style>
  <w:style w:type="character" w:styleId="Hyperlink">
    <w:name w:val="Hyperlink"/>
    <w:basedOn w:val="DefaultParagraphFont"/>
    <w:uiPriority w:val="99"/>
    <w:rsid w:val="00155516"/>
    <w:rPr>
      <w:rFonts w:cs="Times New Roman"/>
      <w:color w:val="0000FF"/>
      <w:u w:val="single"/>
      <w:lang w:val="it-IT"/>
    </w:rPr>
  </w:style>
  <w:style w:type="character" w:styleId="FollowedHyperlink">
    <w:name w:val="FollowedHyperlink"/>
    <w:basedOn w:val="DefaultParagraphFont"/>
    <w:uiPriority w:val="99"/>
    <w:rsid w:val="00155516"/>
    <w:rPr>
      <w:rFonts w:cs="Times New Roman"/>
      <w:color w:val="800080"/>
      <w:u w:val="single"/>
      <w:lang w:val="it-IT"/>
    </w:rPr>
  </w:style>
  <w:style w:type="character" w:styleId="HTMLDefinition">
    <w:name w:val="HTML Definition"/>
    <w:basedOn w:val="DefaultParagraphFont"/>
    <w:uiPriority w:val="99"/>
    <w:rsid w:val="00155516"/>
    <w:rPr>
      <w:rFonts w:cs="Times New Roman"/>
      <w:i/>
      <w:iCs/>
      <w:lang w:val="it-IT"/>
    </w:rPr>
  </w:style>
  <w:style w:type="character" w:styleId="Strong">
    <w:name w:val="Strong"/>
    <w:basedOn w:val="DefaultParagraphFont"/>
    <w:uiPriority w:val="99"/>
    <w:qFormat/>
    <w:rsid w:val="00155516"/>
    <w:rPr>
      <w:rFonts w:cs="Times New Roman"/>
      <w:b/>
      <w:bCs/>
      <w:lang w:val="it-IT"/>
    </w:rPr>
  </w:style>
  <w:style w:type="character" w:styleId="HTMLSample">
    <w:name w:val="HTML Sample"/>
    <w:basedOn w:val="DefaultParagraphFont"/>
    <w:uiPriority w:val="99"/>
    <w:rsid w:val="00155516"/>
    <w:rPr>
      <w:rFonts w:ascii="Courier New" w:hAnsi="Courier New" w:cs="Courier New"/>
      <w:lang w:val="it-IT"/>
    </w:rPr>
  </w:style>
  <w:style w:type="character" w:styleId="HTMLTypewriter">
    <w:name w:val="HTML Typewriter"/>
    <w:basedOn w:val="DefaultParagraphFont"/>
    <w:uiPriority w:val="99"/>
    <w:rsid w:val="00155516"/>
    <w:rPr>
      <w:rFonts w:ascii="Courier New" w:hAnsi="Courier New" w:cs="Courier New"/>
      <w:sz w:val="20"/>
      <w:szCs w:val="20"/>
      <w:lang w:val="it-IT"/>
    </w:rPr>
  </w:style>
  <w:style w:type="character" w:styleId="LineNumber">
    <w:name w:val="line number"/>
    <w:basedOn w:val="DefaultParagraphFont"/>
    <w:uiPriority w:val="99"/>
    <w:rsid w:val="00155516"/>
    <w:rPr>
      <w:rFonts w:cs="Times New Roman"/>
      <w:lang w:val="it-IT"/>
    </w:rPr>
  </w:style>
  <w:style w:type="character" w:styleId="CommentReference">
    <w:name w:val="annotation reference"/>
    <w:basedOn w:val="DefaultParagraphFont"/>
    <w:uiPriority w:val="99"/>
    <w:semiHidden/>
    <w:rsid w:val="00155516"/>
    <w:rPr>
      <w:rFonts w:cs="Times New Roman"/>
      <w:sz w:val="16"/>
      <w:szCs w:val="16"/>
      <w:lang w:val="it-IT"/>
    </w:rPr>
  </w:style>
  <w:style w:type="character" w:customStyle="1" w:styleId="Caratteredellanota">
    <w:name w:val="Carattere della nota"/>
    <w:basedOn w:val="DefaultParagraphFont"/>
    <w:uiPriority w:val="99"/>
    <w:rsid w:val="00A678BD"/>
    <w:rPr>
      <w:rFonts w:cs="Times New Roman"/>
      <w:vertAlign w:val="superscript"/>
      <w:lang w:val="it-IT"/>
    </w:rPr>
  </w:style>
  <w:style w:type="character" w:customStyle="1" w:styleId="Caratterenotadichiusura">
    <w:name w:val="Carattere nota di chiusura"/>
    <w:basedOn w:val="DefaultParagraphFont"/>
    <w:uiPriority w:val="99"/>
    <w:rsid w:val="00A678BD"/>
    <w:rPr>
      <w:rFonts w:cs="Times New Roman"/>
      <w:vertAlign w:val="superscript"/>
      <w:lang w:val="it-IT"/>
    </w:rPr>
  </w:style>
  <w:style w:type="character" w:styleId="HTMLKeyboard">
    <w:name w:val="HTML Keyboard"/>
    <w:basedOn w:val="DefaultParagraphFont"/>
    <w:uiPriority w:val="99"/>
    <w:rsid w:val="00155516"/>
    <w:rPr>
      <w:rFonts w:ascii="Courier New" w:hAnsi="Courier New" w:cs="Courier New"/>
      <w:sz w:val="20"/>
      <w:szCs w:val="20"/>
      <w:lang w:val="it-IT"/>
    </w:rPr>
  </w:style>
  <w:style w:type="character" w:styleId="HTMLVariable">
    <w:name w:val="HTML Variable"/>
    <w:basedOn w:val="DefaultParagraphFont"/>
    <w:uiPriority w:val="99"/>
    <w:rsid w:val="00155516"/>
    <w:rPr>
      <w:rFonts w:cs="Times New Roman"/>
      <w:i/>
      <w:iCs/>
      <w:lang w:val="it-IT"/>
    </w:rPr>
  </w:style>
  <w:style w:type="paragraph" w:styleId="Header">
    <w:name w:val="header"/>
    <w:basedOn w:val="BaseIntestazione"/>
    <w:link w:val="HeaderChar"/>
    <w:uiPriority w:val="99"/>
    <w:rsid w:val="00155516"/>
    <w:pPr>
      <w:spacing w:line="220" w:lineRule="atLeast"/>
    </w:pPr>
  </w:style>
  <w:style w:type="character" w:customStyle="1" w:styleId="HeaderChar">
    <w:name w:val="Header Char"/>
    <w:basedOn w:val="DefaultParagraphFont"/>
    <w:link w:val="Header"/>
    <w:uiPriority w:val="99"/>
    <w:locked/>
    <w:rsid w:val="001B386B"/>
    <w:rPr>
      <w:rFonts w:cs="Times New Roman"/>
      <w:lang w:eastAsia="en-US"/>
    </w:rPr>
  </w:style>
  <w:style w:type="paragraph" w:styleId="List">
    <w:name w:val="List"/>
    <w:basedOn w:val="Normal"/>
    <w:uiPriority w:val="99"/>
    <w:rsid w:val="00155516"/>
    <w:pPr>
      <w:ind w:left="283" w:hanging="283"/>
    </w:pPr>
  </w:style>
  <w:style w:type="paragraph" w:styleId="Caption">
    <w:name w:val="caption"/>
    <w:basedOn w:val="Normal"/>
    <w:next w:val="Normal"/>
    <w:uiPriority w:val="99"/>
    <w:qFormat/>
    <w:rsid w:val="00155516"/>
    <w:pPr>
      <w:spacing w:before="120" w:after="120"/>
    </w:pPr>
    <w:rPr>
      <w:b/>
      <w:bCs/>
    </w:rPr>
  </w:style>
  <w:style w:type="paragraph" w:customStyle="1" w:styleId="Indice">
    <w:name w:val="Indice"/>
    <w:basedOn w:val="Normal"/>
    <w:uiPriority w:val="99"/>
    <w:rsid w:val="00A678BD"/>
    <w:pPr>
      <w:suppressLineNumbers/>
    </w:pPr>
    <w:rPr>
      <w:rFonts w:cs="Tahoma"/>
    </w:rPr>
  </w:style>
  <w:style w:type="paragraph" w:customStyle="1" w:styleId="Risultato">
    <w:name w:val="Risultato"/>
    <w:basedOn w:val="BodyText"/>
    <w:autoRedefine/>
    <w:uiPriority w:val="99"/>
    <w:rsid w:val="00155516"/>
    <w:pPr>
      <w:spacing w:after="60"/>
      <w:ind w:left="245" w:hanging="245"/>
    </w:pPr>
  </w:style>
  <w:style w:type="paragraph" w:customStyle="1" w:styleId="Indirizzo1">
    <w:name w:val="Indirizzo 1"/>
    <w:basedOn w:val="Normal"/>
    <w:uiPriority w:val="99"/>
    <w:rsid w:val="00155516"/>
    <w:pPr>
      <w:spacing w:line="200" w:lineRule="atLeast"/>
    </w:pPr>
    <w:rPr>
      <w:sz w:val="16"/>
      <w:szCs w:val="16"/>
    </w:rPr>
  </w:style>
  <w:style w:type="paragraph" w:customStyle="1" w:styleId="Indirizzo2">
    <w:name w:val="Indirizzo 2"/>
    <w:basedOn w:val="Normal"/>
    <w:uiPriority w:val="99"/>
    <w:rsid w:val="00155516"/>
    <w:pPr>
      <w:spacing w:line="200" w:lineRule="atLeast"/>
    </w:pPr>
    <w:rPr>
      <w:sz w:val="16"/>
      <w:szCs w:val="16"/>
    </w:rPr>
  </w:style>
  <w:style w:type="paragraph" w:styleId="BodyTextIndent">
    <w:name w:val="Body Text Indent"/>
    <w:basedOn w:val="Normal"/>
    <w:link w:val="BodyTextIndentChar"/>
    <w:uiPriority w:val="99"/>
    <w:rsid w:val="00155516"/>
    <w:rPr>
      <w:sz w:val="18"/>
      <w:szCs w:val="18"/>
      <w:lang w:val="de-DE"/>
    </w:rPr>
  </w:style>
  <w:style w:type="character" w:customStyle="1" w:styleId="BodyTextIndentChar">
    <w:name w:val="Body Text Indent Char"/>
    <w:basedOn w:val="DefaultParagraphFont"/>
    <w:link w:val="BodyTextIndent"/>
    <w:uiPriority w:val="99"/>
    <w:locked/>
    <w:rsid w:val="001E5ADB"/>
    <w:rPr>
      <w:rFonts w:cs="Times New Roman"/>
      <w:sz w:val="18"/>
      <w:szCs w:val="18"/>
      <w:lang w:val="de-DE" w:eastAsia="en-US"/>
    </w:rPr>
  </w:style>
  <w:style w:type="paragraph" w:customStyle="1" w:styleId="Citt">
    <w:name w:val="Città"/>
    <w:basedOn w:val="BodyText"/>
    <w:next w:val="BodyText"/>
    <w:uiPriority w:val="99"/>
    <w:rsid w:val="00155516"/>
    <w:pPr>
      <w:keepNext/>
    </w:pPr>
  </w:style>
  <w:style w:type="paragraph" w:customStyle="1" w:styleId="Nomesociet">
    <w:name w:val="Nome società"/>
    <w:basedOn w:val="Normal"/>
    <w:next w:val="Normal"/>
    <w:autoRedefine/>
    <w:uiPriority w:val="99"/>
    <w:rsid w:val="00155516"/>
    <w:pPr>
      <w:tabs>
        <w:tab w:val="left" w:pos="2160"/>
        <w:tab w:val="right" w:pos="6480"/>
      </w:tabs>
      <w:spacing w:before="220" w:after="40" w:line="220" w:lineRule="atLeast"/>
      <w:ind w:right="-360"/>
    </w:pPr>
  </w:style>
  <w:style w:type="paragraph" w:customStyle="1" w:styleId="Nomesocietuno">
    <w:name w:val="Nome società uno"/>
    <w:basedOn w:val="Nomesociet"/>
    <w:next w:val="Normal"/>
    <w:uiPriority w:val="99"/>
    <w:rsid w:val="00155516"/>
  </w:style>
  <w:style w:type="paragraph" w:styleId="Date">
    <w:name w:val="Date"/>
    <w:basedOn w:val="BodyText"/>
    <w:link w:val="DateChar"/>
    <w:uiPriority w:val="99"/>
    <w:rsid w:val="00155516"/>
    <w:pPr>
      <w:keepNext/>
    </w:pPr>
  </w:style>
  <w:style w:type="character" w:customStyle="1" w:styleId="DateChar">
    <w:name w:val="Date Char"/>
    <w:basedOn w:val="DefaultParagraphFont"/>
    <w:link w:val="Date"/>
    <w:uiPriority w:val="99"/>
    <w:locked/>
    <w:rsid w:val="001E5ADB"/>
    <w:rPr>
      <w:rFonts w:cs="Times New Roman"/>
      <w:lang w:eastAsia="en-US"/>
    </w:rPr>
  </w:style>
  <w:style w:type="paragraph" w:customStyle="1" w:styleId="Etichettadocumento">
    <w:name w:val="Etichetta documento"/>
    <w:basedOn w:val="Normal"/>
    <w:next w:val="Normal"/>
    <w:uiPriority w:val="99"/>
    <w:rsid w:val="00155516"/>
    <w:pPr>
      <w:spacing w:after="220"/>
      <w:ind w:right="-360"/>
    </w:pPr>
    <w:rPr>
      <w:spacing w:val="-20"/>
      <w:sz w:val="48"/>
      <w:szCs w:val="48"/>
    </w:rPr>
  </w:style>
  <w:style w:type="paragraph" w:customStyle="1" w:styleId="BaseIntestazione">
    <w:name w:val="Base Intestazione"/>
    <w:basedOn w:val="Normal"/>
    <w:uiPriority w:val="99"/>
    <w:rsid w:val="00155516"/>
    <w:pPr>
      <w:ind w:right="-360"/>
    </w:pPr>
  </w:style>
  <w:style w:type="paragraph" w:styleId="Footer">
    <w:name w:val="footer"/>
    <w:basedOn w:val="BaseIntestazione"/>
    <w:link w:val="FooterChar"/>
    <w:uiPriority w:val="99"/>
    <w:rsid w:val="00155516"/>
    <w:pPr>
      <w:tabs>
        <w:tab w:val="right" w:pos="6840"/>
      </w:tabs>
      <w:spacing w:line="220" w:lineRule="atLeast"/>
    </w:pPr>
    <w:rPr>
      <w:rFonts w:ascii="Arial" w:hAnsi="Arial" w:cs="Arial"/>
      <w:b/>
      <w:bCs/>
      <w:sz w:val="18"/>
      <w:szCs w:val="18"/>
    </w:rPr>
  </w:style>
  <w:style w:type="character" w:customStyle="1" w:styleId="FooterChar">
    <w:name w:val="Footer Char"/>
    <w:basedOn w:val="DefaultParagraphFont"/>
    <w:link w:val="Footer"/>
    <w:uiPriority w:val="99"/>
    <w:locked/>
    <w:rsid w:val="001E5ADB"/>
    <w:rPr>
      <w:rFonts w:ascii="Arial" w:hAnsi="Arial" w:cs="Arial"/>
      <w:b/>
      <w:bCs/>
      <w:sz w:val="18"/>
      <w:szCs w:val="18"/>
      <w:lang w:eastAsia="en-US"/>
    </w:rPr>
  </w:style>
  <w:style w:type="paragraph" w:customStyle="1" w:styleId="Istituzione">
    <w:name w:val="Istituzione"/>
    <w:basedOn w:val="Normal"/>
    <w:next w:val="Risultato"/>
    <w:autoRedefine/>
    <w:uiPriority w:val="99"/>
    <w:rsid w:val="00155516"/>
    <w:pPr>
      <w:tabs>
        <w:tab w:val="left" w:pos="2160"/>
        <w:tab w:val="right" w:pos="6480"/>
      </w:tabs>
      <w:spacing w:before="220" w:after="60" w:line="220" w:lineRule="atLeast"/>
      <w:ind w:right="-360"/>
    </w:pPr>
  </w:style>
  <w:style w:type="paragraph" w:customStyle="1" w:styleId="Posizione">
    <w:name w:val="Posizione"/>
    <w:next w:val="Risultato"/>
    <w:uiPriority w:val="99"/>
    <w:rsid w:val="00155516"/>
    <w:pPr>
      <w:spacing w:after="40" w:line="220" w:lineRule="atLeast"/>
    </w:pPr>
    <w:rPr>
      <w:rFonts w:ascii="Arial" w:hAnsi="Arial" w:cs="Arial"/>
      <w:b/>
      <w:bCs/>
      <w:spacing w:val="-10"/>
      <w:sz w:val="20"/>
      <w:szCs w:val="20"/>
      <w:lang w:eastAsia="en-US"/>
    </w:rPr>
  </w:style>
  <w:style w:type="paragraph" w:customStyle="1" w:styleId="Nome">
    <w:name w:val="Nome"/>
    <w:basedOn w:val="Normal"/>
    <w:next w:val="Normal"/>
    <w:autoRedefine/>
    <w:uiPriority w:val="99"/>
    <w:rsid w:val="00155516"/>
    <w:pPr>
      <w:spacing w:before="360" w:after="440" w:line="240" w:lineRule="atLeast"/>
      <w:ind w:left="2160"/>
    </w:pPr>
    <w:rPr>
      <w:spacing w:val="-20"/>
      <w:sz w:val="48"/>
      <w:szCs w:val="48"/>
    </w:rPr>
  </w:style>
  <w:style w:type="paragraph" w:customStyle="1" w:styleId="Nessuntitolo">
    <w:name w:val="Nessun titolo"/>
    <w:basedOn w:val="Normal"/>
    <w:uiPriority w:val="99"/>
    <w:rsid w:val="00155516"/>
    <w:pPr>
      <w:pBdr>
        <w:top w:val="single" w:sz="6" w:space="2" w:color="FFFFFF"/>
        <w:left w:val="single" w:sz="6" w:space="2" w:color="FFFFFF"/>
        <w:bottom w:val="single" w:sz="6" w:space="2" w:color="FFFFFF"/>
        <w:right w:val="single" w:sz="6" w:space="2" w:color="FFFFFF"/>
      </w:pBdr>
      <w:spacing w:before="120" w:line="280" w:lineRule="atLeast"/>
    </w:pPr>
    <w:rPr>
      <w:rFonts w:ascii="Arial" w:hAnsi="Arial" w:cs="Arial"/>
      <w:b/>
      <w:bCs/>
      <w:spacing w:val="-10"/>
      <w:position w:val="7"/>
    </w:rPr>
  </w:style>
  <w:style w:type="paragraph" w:customStyle="1" w:styleId="Obiettivi">
    <w:name w:val="Obiettivi"/>
    <w:basedOn w:val="Normal"/>
    <w:next w:val="BodyText"/>
    <w:uiPriority w:val="99"/>
    <w:rsid w:val="00155516"/>
    <w:pPr>
      <w:spacing w:before="220" w:after="220" w:line="220" w:lineRule="atLeast"/>
    </w:pPr>
  </w:style>
  <w:style w:type="paragraph" w:customStyle="1" w:styleId="Titolodellasezione">
    <w:name w:val="Titolo della sezione"/>
    <w:basedOn w:val="Normal"/>
    <w:next w:val="Normal"/>
    <w:autoRedefine/>
    <w:uiPriority w:val="99"/>
    <w:rsid w:val="00155516"/>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cs="Arial"/>
      <w:b/>
      <w:bCs/>
      <w:spacing w:val="-10"/>
    </w:rPr>
  </w:style>
  <w:style w:type="paragraph" w:customStyle="1" w:styleId="Sottotitolodellasezione">
    <w:name w:val="Sottotitolo della sezione"/>
    <w:basedOn w:val="Titolodellasezione"/>
    <w:next w:val="Normal"/>
    <w:uiPriority w:val="99"/>
    <w:rsid w:val="00155516"/>
    <w:pPr>
      <w:pBdr>
        <w:top w:val="none" w:sz="0" w:space="0" w:color="auto"/>
      </w:pBdr>
    </w:pPr>
    <w:rPr>
      <w:b w:val="0"/>
      <w:bCs w:val="0"/>
      <w:spacing w:val="0"/>
      <w:position w:val="6"/>
    </w:rPr>
  </w:style>
  <w:style w:type="paragraph" w:customStyle="1" w:styleId="Informazionipersonali">
    <w:name w:val="Informazioni personali"/>
    <w:basedOn w:val="Risultato"/>
    <w:uiPriority w:val="99"/>
    <w:rsid w:val="00155516"/>
    <w:pPr>
      <w:spacing w:before="220"/>
    </w:pPr>
  </w:style>
  <w:style w:type="paragraph" w:styleId="BodyText3">
    <w:name w:val="Body Text 3"/>
    <w:basedOn w:val="Normal"/>
    <w:link w:val="BodyText3Char"/>
    <w:uiPriority w:val="99"/>
    <w:rsid w:val="00155516"/>
    <w:pPr>
      <w:spacing w:after="120"/>
    </w:pPr>
    <w:rPr>
      <w:sz w:val="16"/>
      <w:szCs w:val="16"/>
    </w:rPr>
  </w:style>
  <w:style w:type="character" w:customStyle="1" w:styleId="BodyText3Char">
    <w:name w:val="Body Text 3 Char"/>
    <w:basedOn w:val="DefaultParagraphFont"/>
    <w:link w:val="BodyText3"/>
    <w:uiPriority w:val="99"/>
    <w:locked/>
    <w:rsid w:val="001E5ADB"/>
    <w:rPr>
      <w:rFonts w:cs="Times New Roman"/>
      <w:sz w:val="16"/>
      <w:szCs w:val="16"/>
      <w:lang w:eastAsia="en-US"/>
    </w:rPr>
  </w:style>
  <w:style w:type="paragraph" w:styleId="List2">
    <w:name w:val="List 2"/>
    <w:basedOn w:val="Normal"/>
    <w:uiPriority w:val="99"/>
    <w:rsid w:val="00155516"/>
    <w:pPr>
      <w:ind w:left="566" w:hanging="283"/>
    </w:pPr>
  </w:style>
  <w:style w:type="paragraph" w:styleId="List3">
    <w:name w:val="List 3"/>
    <w:basedOn w:val="Normal"/>
    <w:uiPriority w:val="99"/>
    <w:rsid w:val="00155516"/>
    <w:pPr>
      <w:ind w:left="849" w:hanging="283"/>
    </w:pPr>
  </w:style>
  <w:style w:type="paragraph" w:styleId="List4">
    <w:name w:val="List 4"/>
    <w:basedOn w:val="Normal"/>
    <w:uiPriority w:val="99"/>
    <w:rsid w:val="00155516"/>
    <w:pPr>
      <w:ind w:left="1132" w:hanging="283"/>
    </w:pPr>
  </w:style>
  <w:style w:type="paragraph" w:styleId="List5">
    <w:name w:val="List 5"/>
    <w:basedOn w:val="Normal"/>
    <w:uiPriority w:val="99"/>
    <w:rsid w:val="00155516"/>
    <w:pPr>
      <w:ind w:left="1415" w:hanging="283"/>
    </w:pPr>
  </w:style>
  <w:style w:type="paragraph" w:styleId="ListContinue">
    <w:name w:val="List Continue"/>
    <w:basedOn w:val="Normal"/>
    <w:uiPriority w:val="99"/>
    <w:rsid w:val="00155516"/>
    <w:pPr>
      <w:spacing w:after="120"/>
      <w:ind w:left="283"/>
    </w:pPr>
  </w:style>
  <w:style w:type="paragraph" w:styleId="ListContinue2">
    <w:name w:val="List Continue 2"/>
    <w:basedOn w:val="Normal"/>
    <w:uiPriority w:val="99"/>
    <w:rsid w:val="00155516"/>
    <w:pPr>
      <w:spacing w:after="120"/>
      <w:ind w:left="566"/>
    </w:pPr>
  </w:style>
  <w:style w:type="paragraph" w:styleId="ListContinue3">
    <w:name w:val="List Continue 3"/>
    <w:basedOn w:val="Normal"/>
    <w:uiPriority w:val="99"/>
    <w:rsid w:val="00155516"/>
    <w:pPr>
      <w:spacing w:after="120"/>
      <w:ind w:left="849"/>
    </w:pPr>
  </w:style>
  <w:style w:type="paragraph" w:styleId="ListContinue4">
    <w:name w:val="List Continue 4"/>
    <w:basedOn w:val="Normal"/>
    <w:uiPriority w:val="99"/>
    <w:rsid w:val="00155516"/>
    <w:pPr>
      <w:spacing w:after="120"/>
      <w:ind w:left="1132"/>
    </w:pPr>
  </w:style>
  <w:style w:type="paragraph" w:styleId="ListContinue5">
    <w:name w:val="List Continue 5"/>
    <w:basedOn w:val="Normal"/>
    <w:uiPriority w:val="99"/>
    <w:rsid w:val="00155516"/>
    <w:pPr>
      <w:spacing w:after="120"/>
      <w:ind w:left="1415"/>
    </w:pPr>
  </w:style>
  <w:style w:type="paragraph" w:styleId="Signature">
    <w:name w:val="Signature"/>
    <w:basedOn w:val="Normal"/>
    <w:link w:val="SignatureChar"/>
    <w:uiPriority w:val="99"/>
    <w:rsid w:val="00155516"/>
    <w:pPr>
      <w:ind w:left="4252"/>
    </w:pPr>
  </w:style>
  <w:style w:type="character" w:customStyle="1" w:styleId="SignatureChar">
    <w:name w:val="Signature Char"/>
    <w:basedOn w:val="DefaultParagraphFont"/>
    <w:link w:val="Signature"/>
    <w:uiPriority w:val="99"/>
    <w:locked/>
    <w:rsid w:val="001E5ADB"/>
    <w:rPr>
      <w:rFonts w:cs="Times New Roman"/>
      <w:lang w:eastAsia="en-US"/>
    </w:rPr>
  </w:style>
  <w:style w:type="paragraph" w:styleId="E-mailSignature">
    <w:name w:val="E-mail Signature"/>
    <w:basedOn w:val="Normal"/>
    <w:link w:val="E-mailSignatureChar"/>
    <w:uiPriority w:val="99"/>
    <w:rsid w:val="00155516"/>
  </w:style>
  <w:style w:type="character" w:customStyle="1" w:styleId="E-mailSignatureChar">
    <w:name w:val="E-mail Signature Char"/>
    <w:basedOn w:val="DefaultParagraphFont"/>
    <w:link w:val="E-mailSignature"/>
    <w:uiPriority w:val="99"/>
    <w:locked/>
    <w:rsid w:val="001E5ADB"/>
    <w:rPr>
      <w:rFonts w:cs="Times New Roman"/>
      <w:lang w:eastAsia="en-US"/>
    </w:rPr>
  </w:style>
  <w:style w:type="paragraph" w:styleId="Salutation">
    <w:name w:val="Salutation"/>
    <w:basedOn w:val="Normal"/>
    <w:next w:val="Normal"/>
    <w:link w:val="SalutationChar"/>
    <w:uiPriority w:val="99"/>
    <w:rsid w:val="00155516"/>
  </w:style>
  <w:style w:type="character" w:customStyle="1" w:styleId="SalutationChar">
    <w:name w:val="Salutation Char"/>
    <w:basedOn w:val="DefaultParagraphFont"/>
    <w:link w:val="Salutation"/>
    <w:uiPriority w:val="99"/>
    <w:locked/>
    <w:rsid w:val="001E5ADB"/>
    <w:rPr>
      <w:rFonts w:cs="Times New Roman"/>
      <w:lang w:eastAsia="en-US"/>
    </w:rPr>
  </w:style>
  <w:style w:type="paragraph" w:styleId="Closing">
    <w:name w:val="Closing"/>
    <w:basedOn w:val="Normal"/>
    <w:link w:val="ClosingChar"/>
    <w:uiPriority w:val="99"/>
    <w:rsid w:val="00155516"/>
    <w:pPr>
      <w:ind w:left="4252"/>
    </w:pPr>
  </w:style>
  <w:style w:type="character" w:customStyle="1" w:styleId="ClosingChar">
    <w:name w:val="Closing Char"/>
    <w:basedOn w:val="DefaultParagraphFont"/>
    <w:link w:val="Closing"/>
    <w:uiPriority w:val="99"/>
    <w:locked/>
    <w:rsid w:val="001E5ADB"/>
    <w:rPr>
      <w:rFonts w:cs="Times New Roman"/>
      <w:lang w:eastAsia="en-US"/>
    </w:rPr>
  </w:style>
  <w:style w:type="paragraph" w:styleId="Index1">
    <w:name w:val="index 1"/>
    <w:basedOn w:val="Normal"/>
    <w:next w:val="Normal"/>
    <w:autoRedefine/>
    <w:uiPriority w:val="99"/>
    <w:semiHidden/>
    <w:rsid w:val="00155516"/>
    <w:pPr>
      <w:ind w:left="200" w:hanging="200"/>
    </w:pPr>
  </w:style>
  <w:style w:type="paragraph" w:styleId="Index2">
    <w:name w:val="index 2"/>
    <w:basedOn w:val="Normal"/>
    <w:next w:val="Normal"/>
    <w:autoRedefine/>
    <w:uiPriority w:val="99"/>
    <w:semiHidden/>
    <w:rsid w:val="00155516"/>
    <w:pPr>
      <w:ind w:left="400" w:hanging="200"/>
    </w:pPr>
  </w:style>
  <w:style w:type="paragraph" w:styleId="Index3">
    <w:name w:val="index 3"/>
    <w:basedOn w:val="Normal"/>
    <w:next w:val="Normal"/>
    <w:autoRedefine/>
    <w:uiPriority w:val="99"/>
    <w:semiHidden/>
    <w:rsid w:val="00155516"/>
    <w:pPr>
      <w:ind w:left="600" w:hanging="200"/>
    </w:pPr>
  </w:style>
  <w:style w:type="paragraph" w:styleId="TOC4">
    <w:name w:val="toc 4"/>
    <w:basedOn w:val="Normal"/>
    <w:next w:val="Normal"/>
    <w:autoRedefine/>
    <w:uiPriority w:val="99"/>
    <w:rsid w:val="00155516"/>
    <w:pPr>
      <w:ind w:left="600"/>
      <w:jc w:val="left"/>
    </w:pPr>
    <w:rPr>
      <w:rFonts w:ascii="Arial" w:hAnsi="Arial"/>
      <w:sz w:val="16"/>
    </w:rPr>
  </w:style>
  <w:style w:type="paragraph" w:styleId="TOC5">
    <w:name w:val="toc 5"/>
    <w:basedOn w:val="Normal"/>
    <w:next w:val="Normal"/>
    <w:autoRedefine/>
    <w:uiPriority w:val="99"/>
    <w:rsid w:val="00155516"/>
    <w:pPr>
      <w:ind w:left="800"/>
      <w:jc w:val="left"/>
    </w:pPr>
  </w:style>
  <w:style w:type="paragraph" w:styleId="TOC6">
    <w:name w:val="toc 6"/>
    <w:basedOn w:val="Normal"/>
    <w:next w:val="Normal"/>
    <w:autoRedefine/>
    <w:uiPriority w:val="99"/>
    <w:rsid w:val="00155516"/>
    <w:pPr>
      <w:ind w:left="1000"/>
      <w:jc w:val="left"/>
    </w:pPr>
  </w:style>
  <w:style w:type="paragraph" w:styleId="TOC7">
    <w:name w:val="toc 7"/>
    <w:basedOn w:val="Normal"/>
    <w:next w:val="Normal"/>
    <w:autoRedefine/>
    <w:uiPriority w:val="99"/>
    <w:rsid w:val="00155516"/>
    <w:pPr>
      <w:ind w:left="1200"/>
      <w:jc w:val="left"/>
    </w:pPr>
  </w:style>
  <w:style w:type="paragraph" w:styleId="TOC8">
    <w:name w:val="toc 8"/>
    <w:basedOn w:val="Normal"/>
    <w:next w:val="Normal"/>
    <w:autoRedefine/>
    <w:uiPriority w:val="99"/>
    <w:rsid w:val="00155516"/>
    <w:pPr>
      <w:ind w:left="1400"/>
      <w:jc w:val="left"/>
    </w:pPr>
  </w:style>
  <w:style w:type="paragraph" w:styleId="TOC9">
    <w:name w:val="toc 9"/>
    <w:basedOn w:val="Normal"/>
    <w:next w:val="Normal"/>
    <w:autoRedefine/>
    <w:uiPriority w:val="99"/>
    <w:rsid w:val="00155516"/>
    <w:pPr>
      <w:ind w:left="1600"/>
      <w:jc w:val="left"/>
    </w:pPr>
  </w:style>
  <w:style w:type="paragraph" w:styleId="TableofFigures">
    <w:name w:val="table of figures"/>
    <w:basedOn w:val="Normal"/>
    <w:next w:val="Normal"/>
    <w:uiPriority w:val="99"/>
    <w:semiHidden/>
    <w:rsid w:val="00155516"/>
    <w:pPr>
      <w:ind w:left="400" w:hanging="400"/>
    </w:pPr>
  </w:style>
  <w:style w:type="paragraph" w:styleId="TableofAuthorities">
    <w:name w:val="table of authorities"/>
    <w:basedOn w:val="Normal"/>
    <w:next w:val="Normal"/>
    <w:uiPriority w:val="99"/>
    <w:semiHidden/>
    <w:rsid w:val="00155516"/>
    <w:pPr>
      <w:ind w:left="200" w:hanging="200"/>
    </w:pPr>
  </w:style>
  <w:style w:type="paragraph" w:styleId="EnvelopeAddress">
    <w:name w:val="envelope address"/>
    <w:basedOn w:val="Normal"/>
    <w:uiPriority w:val="99"/>
    <w:rsid w:val="00155516"/>
    <w:pPr>
      <w:framePr w:w="7920" w:h="1980" w:hRule="exact" w:hSpace="141" w:wrap="auto" w:hAnchor="page" w:xAlign="center" w:yAlign="bottom"/>
      <w:ind w:left="2880"/>
    </w:pPr>
    <w:rPr>
      <w:rFonts w:ascii="Arial" w:hAnsi="Arial" w:cs="Arial"/>
      <w:sz w:val="24"/>
      <w:szCs w:val="24"/>
    </w:rPr>
  </w:style>
  <w:style w:type="paragraph" w:styleId="HTMLAddress">
    <w:name w:val="HTML Address"/>
    <w:basedOn w:val="Normal"/>
    <w:link w:val="HTMLAddressChar"/>
    <w:uiPriority w:val="99"/>
    <w:rsid w:val="00155516"/>
    <w:rPr>
      <w:i/>
      <w:iCs/>
    </w:rPr>
  </w:style>
  <w:style w:type="character" w:customStyle="1" w:styleId="HTMLAddressChar">
    <w:name w:val="HTML Address Char"/>
    <w:basedOn w:val="DefaultParagraphFont"/>
    <w:link w:val="HTMLAddress"/>
    <w:uiPriority w:val="99"/>
    <w:locked/>
    <w:rsid w:val="001E5ADB"/>
    <w:rPr>
      <w:rFonts w:cs="Times New Roman"/>
      <w:i/>
      <w:iCs/>
      <w:lang w:eastAsia="en-US"/>
    </w:rPr>
  </w:style>
  <w:style w:type="paragraph" w:styleId="EnvelopeReturn">
    <w:name w:val="envelope return"/>
    <w:basedOn w:val="Normal"/>
    <w:uiPriority w:val="99"/>
    <w:rsid w:val="00155516"/>
    <w:rPr>
      <w:rFonts w:ascii="Arial" w:hAnsi="Arial" w:cs="Arial"/>
    </w:rPr>
  </w:style>
  <w:style w:type="paragraph" w:styleId="MessageHeader">
    <w:name w:val="Message Header"/>
    <w:basedOn w:val="Normal"/>
    <w:link w:val="MessageHeaderChar"/>
    <w:uiPriority w:val="99"/>
    <w:rsid w:val="001555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locked/>
    <w:rsid w:val="001E5ADB"/>
    <w:rPr>
      <w:rFonts w:ascii="Arial" w:hAnsi="Arial" w:cs="Arial"/>
      <w:sz w:val="24"/>
      <w:szCs w:val="24"/>
      <w:shd w:val="pct20" w:color="auto" w:fill="auto"/>
      <w:lang w:eastAsia="en-US"/>
    </w:rPr>
  </w:style>
  <w:style w:type="paragraph" w:styleId="NoteHeading">
    <w:name w:val="Note Heading"/>
    <w:basedOn w:val="Normal"/>
    <w:next w:val="Normal"/>
    <w:link w:val="NoteHeadingChar"/>
    <w:uiPriority w:val="99"/>
    <w:rsid w:val="00155516"/>
  </w:style>
  <w:style w:type="character" w:customStyle="1" w:styleId="NoteHeadingChar">
    <w:name w:val="Note Heading Char"/>
    <w:basedOn w:val="DefaultParagraphFont"/>
    <w:link w:val="NoteHeading"/>
    <w:uiPriority w:val="99"/>
    <w:locked/>
    <w:rsid w:val="001E5ADB"/>
    <w:rPr>
      <w:rFonts w:cs="Times New Roman"/>
      <w:lang w:eastAsia="en-US"/>
    </w:rPr>
  </w:style>
  <w:style w:type="paragraph" w:styleId="DocumentMap">
    <w:name w:val="Document Map"/>
    <w:basedOn w:val="Normal"/>
    <w:link w:val="DocumentMapChar"/>
    <w:uiPriority w:val="99"/>
    <w:semiHidden/>
    <w:rsid w:val="0015551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E5ADB"/>
    <w:rPr>
      <w:rFonts w:ascii="Tahoma" w:hAnsi="Tahoma" w:cs="Tahoma"/>
      <w:shd w:val="clear" w:color="auto" w:fill="000080"/>
      <w:lang w:eastAsia="en-US"/>
    </w:rPr>
  </w:style>
  <w:style w:type="paragraph" w:styleId="NormalWeb">
    <w:name w:val="Normal (Web)"/>
    <w:basedOn w:val="Normal"/>
    <w:uiPriority w:val="99"/>
    <w:rsid w:val="00155516"/>
    <w:rPr>
      <w:sz w:val="24"/>
      <w:szCs w:val="24"/>
    </w:rPr>
  </w:style>
  <w:style w:type="paragraph" w:styleId="ListNumber">
    <w:name w:val="List Number"/>
    <w:basedOn w:val="Normal"/>
    <w:uiPriority w:val="99"/>
    <w:rsid w:val="00155516"/>
    <w:pPr>
      <w:tabs>
        <w:tab w:val="num" w:pos="360"/>
      </w:tabs>
      <w:ind w:left="360" w:hanging="360"/>
    </w:pPr>
  </w:style>
  <w:style w:type="paragraph" w:styleId="ListNumber2">
    <w:name w:val="List Number 2"/>
    <w:basedOn w:val="Normal"/>
    <w:uiPriority w:val="99"/>
    <w:rsid w:val="00155516"/>
    <w:pPr>
      <w:tabs>
        <w:tab w:val="num" w:pos="643"/>
      </w:tabs>
      <w:ind w:left="643" w:hanging="360"/>
    </w:pPr>
  </w:style>
  <w:style w:type="paragraph" w:styleId="ListNumber3">
    <w:name w:val="List Number 3"/>
    <w:basedOn w:val="Normal"/>
    <w:uiPriority w:val="99"/>
    <w:rsid w:val="00155516"/>
    <w:pPr>
      <w:tabs>
        <w:tab w:val="num" w:pos="926"/>
      </w:tabs>
      <w:ind w:left="926" w:hanging="360"/>
    </w:pPr>
  </w:style>
  <w:style w:type="paragraph" w:styleId="ListNumber4">
    <w:name w:val="List Number 4"/>
    <w:basedOn w:val="Normal"/>
    <w:uiPriority w:val="99"/>
    <w:rsid w:val="00155516"/>
    <w:pPr>
      <w:tabs>
        <w:tab w:val="num" w:pos="1209"/>
      </w:tabs>
      <w:ind w:left="1209" w:hanging="360"/>
    </w:pPr>
  </w:style>
  <w:style w:type="paragraph" w:styleId="ListNumber5">
    <w:name w:val="List Number 5"/>
    <w:basedOn w:val="Normal"/>
    <w:uiPriority w:val="99"/>
    <w:rsid w:val="00155516"/>
    <w:pPr>
      <w:tabs>
        <w:tab w:val="num" w:pos="1492"/>
      </w:tabs>
      <w:ind w:left="1492" w:hanging="360"/>
    </w:pPr>
  </w:style>
  <w:style w:type="paragraph" w:styleId="HTMLPreformatted">
    <w:name w:val="HTML Preformatted"/>
    <w:basedOn w:val="Normal"/>
    <w:link w:val="HTMLPreformattedChar"/>
    <w:uiPriority w:val="99"/>
    <w:rsid w:val="00155516"/>
    <w:rPr>
      <w:rFonts w:ascii="Courier New" w:hAnsi="Courier New" w:cs="Courier New"/>
    </w:rPr>
  </w:style>
  <w:style w:type="character" w:customStyle="1" w:styleId="HTMLPreformattedChar">
    <w:name w:val="HTML Preformatted Char"/>
    <w:basedOn w:val="DefaultParagraphFont"/>
    <w:link w:val="HTMLPreformatted"/>
    <w:uiPriority w:val="99"/>
    <w:locked/>
    <w:rsid w:val="00405191"/>
    <w:rPr>
      <w:rFonts w:ascii="Courier New" w:hAnsi="Courier New" w:cs="Courier New"/>
      <w:lang w:eastAsia="en-US"/>
    </w:rPr>
  </w:style>
  <w:style w:type="paragraph" w:styleId="BodyTextFirstIndent">
    <w:name w:val="Body Text First Indent"/>
    <w:basedOn w:val="BodyText"/>
    <w:link w:val="BodyTextFirstIndentChar"/>
    <w:uiPriority w:val="99"/>
    <w:rsid w:val="00155516"/>
    <w:pPr>
      <w:spacing w:after="120" w:line="240" w:lineRule="auto"/>
      <w:ind w:firstLine="210"/>
    </w:pPr>
  </w:style>
  <w:style w:type="character" w:customStyle="1" w:styleId="BodyTextFirstIndentChar">
    <w:name w:val="Body Text First Indent Char"/>
    <w:basedOn w:val="BodyTextChar"/>
    <w:link w:val="BodyTextFirstIndent"/>
    <w:uiPriority w:val="99"/>
    <w:locked/>
    <w:rsid w:val="001E5ADB"/>
  </w:style>
  <w:style w:type="paragraph" w:styleId="BodyTextFirstIndent2">
    <w:name w:val="Body Text First Indent 2"/>
    <w:basedOn w:val="BodyTextIndent"/>
    <w:link w:val="BodyTextFirstIndent2Char"/>
    <w:uiPriority w:val="99"/>
    <w:rsid w:val="00155516"/>
    <w:pPr>
      <w:spacing w:after="120" w:line="240" w:lineRule="auto"/>
      <w:ind w:left="283" w:firstLine="210"/>
    </w:pPr>
    <w:rPr>
      <w:sz w:val="20"/>
      <w:szCs w:val="20"/>
      <w:lang w:val="it-IT"/>
    </w:rPr>
  </w:style>
  <w:style w:type="character" w:customStyle="1" w:styleId="BodyTextFirstIndent2Char">
    <w:name w:val="Body Text First Indent 2 Char"/>
    <w:basedOn w:val="BodyTextIndentChar"/>
    <w:link w:val="BodyTextFirstIndent2"/>
    <w:uiPriority w:val="99"/>
    <w:locked/>
    <w:rsid w:val="001E5ADB"/>
  </w:style>
  <w:style w:type="paragraph" w:styleId="ListBullet">
    <w:name w:val="List Bullet"/>
    <w:basedOn w:val="Normal"/>
    <w:autoRedefine/>
    <w:uiPriority w:val="99"/>
    <w:rsid w:val="00155516"/>
    <w:pPr>
      <w:tabs>
        <w:tab w:val="num" w:pos="360"/>
      </w:tabs>
      <w:ind w:left="360" w:hanging="360"/>
    </w:pPr>
  </w:style>
  <w:style w:type="paragraph" w:styleId="ListBullet2">
    <w:name w:val="List Bullet 2"/>
    <w:basedOn w:val="Normal"/>
    <w:autoRedefine/>
    <w:uiPriority w:val="99"/>
    <w:rsid w:val="00155516"/>
    <w:pPr>
      <w:tabs>
        <w:tab w:val="num" w:pos="643"/>
      </w:tabs>
      <w:ind w:left="643" w:hanging="360"/>
    </w:pPr>
  </w:style>
  <w:style w:type="paragraph" w:styleId="ListBullet3">
    <w:name w:val="List Bullet 3"/>
    <w:basedOn w:val="Normal"/>
    <w:autoRedefine/>
    <w:uiPriority w:val="99"/>
    <w:rsid w:val="00155516"/>
    <w:pPr>
      <w:tabs>
        <w:tab w:val="num" w:pos="926"/>
      </w:tabs>
      <w:ind w:left="926" w:hanging="360"/>
    </w:pPr>
  </w:style>
  <w:style w:type="paragraph" w:styleId="ListBullet4">
    <w:name w:val="List Bullet 4"/>
    <w:basedOn w:val="Normal"/>
    <w:autoRedefine/>
    <w:uiPriority w:val="99"/>
    <w:rsid w:val="00155516"/>
    <w:pPr>
      <w:tabs>
        <w:tab w:val="num" w:pos="1209"/>
      </w:tabs>
      <w:ind w:left="1209" w:hanging="360"/>
    </w:pPr>
  </w:style>
  <w:style w:type="paragraph" w:styleId="ListBullet5">
    <w:name w:val="List Bullet 5"/>
    <w:basedOn w:val="Normal"/>
    <w:autoRedefine/>
    <w:uiPriority w:val="99"/>
    <w:rsid w:val="00155516"/>
    <w:pPr>
      <w:tabs>
        <w:tab w:val="num" w:pos="1492"/>
      </w:tabs>
      <w:ind w:left="1492" w:hanging="360"/>
    </w:pPr>
  </w:style>
  <w:style w:type="paragraph" w:styleId="BodyTextIndent2">
    <w:name w:val="Body Text Indent 2"/>
    <w:basedOn w:val="Normal"/>
    <w:link w:val="BodyTextIndent2Char"/>
    <w:uiPriority w:val="99"/>
    <w:rsid w:val="00155516"/>
    <w:pPr>
      <w:spacing w:after="120" w:line="480" w:lineRule="auto"/>
      <w:ind w:left="283"/>
    </w:pPr>
  </w:style>
  <w:style w:type="character" w:customStyle="1" w:styleId="BodyTextIndent2Char">
    <w:name w:val="Body Text Indent 2 Char"/>
    <w:basedOn w:val="DefaultParagraphFont"/>
    <w:link w:val="BodyTextIndent2"/>
    <w:uiPriority w:val="99"/>
    <w:locked/>
    <w:rsid w:val="001E5ADB"/>
    <w:rPr>
      <w:rFonts w:cs="Times New Roman"/>
      <w:lang w:eastAsia="en-US"/>
    </w:rPr>
  </w:style>
  <w:style w:type="paragraph" w:styleId="BodyTextIndent3">
    <w:name w:val="Body Text Indent 3"/>
    <w:basedOn w:val="Normal"/>
    <w:link w:val="BodyTextIndent3Char"/>
    <w:uiPriority w:val="99"/>
    <w:rsid w:val="00155516"/>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E5ADB"/>
    <w:rPr>
      <w:rFonts w:cs="Times New Roman"/>
      <w:sz w:val="16"/>
      <w:szCs w:val="16"/>
      <w:lang w:eastAsia="en-US"/>
    </w:rPr>
  </w:style>
  <w:style w:type="paragraph" w:styleId="NormalIndent">
    <w:name w:val="Normal Indent"/>
    <w:basedOn w:val="Normal"/>
    <w:uiPriority w:val="99"/>
    <w:rsid w:val="00155516"/>
    <w:pPr>
      <w:ind w:left="708"/>
    </w:pPr>
  </w:style>
  <w:style w:type="paragraph" w:styleId="TOC1">
    <w:name w:val="toc 1"/>
    <w:basedOn w:val="Normal"/>
    <w:next w:val="Normal"/>
    <w:autoRedefine/>
    <w:uiPriority w:val="99"/>
    <w:rsid w:val="00155516"/>
    <w:pPr>
      <w:tabs>
        <w:tab w:val="left" w:pos="540"/>
        <w:tab w:val="left" w:pos="902"/>
        <w:tab w:val="right" w:leader="dot" w:pos="7831"/>
      </w:tabs>
      <w:spacing w:before="120"/>
      <w:ind w:left="543" w:hanging="543"/>
      <w:jc w:val="left"/>
    </w:pPr>
    <w:rPr>
      <w:rFonts w:ascii="Arial" w:hAnsi="Arial" w:cs="Arial"/>
      <w:b/>
      <w:bCs/>
      <w:noProof/>
      <w:sz w:val="22"/>
      <w:szCs w:val="22"/>
    </w:rPr>
  </w:style>
  <w:style w:type="paragraph" w:styleId="TOC2">
    <w:name w:val="toc 2"/>
    <w:basedOn w:val="Normal"/>
    <w:next w:val="Normal"/>
    <w:autoRedefine/>
    <w:uiPriority w:val="99"/>
    <w:rsid w:val="00155516"/>
    <w:pPr>
      <w:tabs>
        <w:tab w:val="left" w:pos="543"/>
        <w:tab w:val="left" w:pos="1440"/>
        <w:tab w:val="right" w:leader="dot" w:pos="7831"/>
      </w:tabs>
      <w:ind w:left="1448" w:hanging="905"/>
      <w:jc w:val="left"/>
    </w:pPr>
    <w:rPr>
      <w:rFonts w:ascii="Arial" w:hAnsi="Arial" w:cs="Arial"/>
      <w:b/>
      <w:bCs/>
      <w:noProof/>
      <w:szCs w:val="22"/>
    </w:rPr>
  </w:style>
  <w:style w:type="paragraph" w:styleId="TOC3">
    <w:name w:val="toc 3"/>
    <w:basedOn w:val="Normal"/>
    <w:next w:val="Normal"/>
    <w:autoRedefine/>
    <w:uiPriority w:val="99"/>
    <w:rsid w:val="00155516"/>
    <w:pPr>
      <w:tabs>
        <w:tab w:val="left" w:pos="1400"/>
        <w:tab w:val="right" w:leader="dot" w:pos="7831"/>
      </w:tabs>
      <w:spacing w:after="60" w:line="240" w:lineRule="auto"/>
      <w:ind w:left="1440" w:hanging="873"/>
      <w:jc w:val="left"/>
    </w:pPr>
    <w:rPr>
      <w:rFonts w:ascii="Arial" w:hAnsi="Arial" w:cs="Arial"/>
      <w:noProof/>
      <w:szCs w:val="18"/>
    </w:rPr>
  </w:style>
  <w:style w:type="paragraph" w:styleId="Subtitle">
    <w:name w:val="Subtitle"/>
    <w:basedOn w:val="Normal"/>
    <w:link w:val="SubtitleChar"/>
    <w:uiPriority w:val="99"/>
    <w:qFormat/>
    <w:rsid w:val="00155516"/>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1E5ADB"/>
    <w:rPr>
      <w:rFonts w:ascii="Arial" w:hAnsi="Arial" w:cs="Arial"/>
      <w:sz w:val="24"/>
      <w:szCs w:val="24"/>
      <w:lang w:eastAsia="en-US"/>
    </w:rPr>
  </w:style>
  <w:style w:type="paragraph" w:styleId="CommentText">
    <w:name w:val="annotation text"/>
    <w:basedOn w:val="Normal"/>
    <w:link w:val="CommentTextChar"/>
    <w:uiPriority w:val="99"/>
    <w:semiHidden/>
    <w:rsid w:val="00155516"/>
  </w:style>
  <w:style w:type="character" w:customStyle="1" w:styleId="CommentTextChar">
    <w:name w:val="Comment Text Char"/>
    <w:basedOn w:val="DefaultParagraphFont"/>
    <w:link w:val="CommentText"/>
    <w:uiPriority w:val="99"/>
    <w:semiHidden/>
    <w:locked/>
    <w:rsid w:val="001E5ADB"/>
    <w:rPr>
      <w:rFonts w:cs="Times New Roman"/>
      <w:lang w:eastAsia="en-US"/>
    </w:rPr>
  </w:style>
  <w:style w:type="paragraph" w:styleId="BlockText">
    <w:name w:val="Block Text"/>
    <w:basedOn w:val="Normal"/>
    <w:uiPriority w:val="99"/>
    <w:rsid w:val="00155516"/>
    <w:pPr>
      <w:spacing w:after="120"/>
      <w:ind w:left="1440" w:right="1440"/>
    </w:pPr>
  </w:style>
  <w:style w:type="paragraph" w:styleId="MacroText">
    <w:name w:val="macro"/>
    <w:link w:val="MacroTextChar"/>
    <w:uiPriority w:val="99"/>
    <w:semiHidden/>
    <w:rsid w:val="001555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locked/>
    <w:rsid w:val="001E5ADB"/>
    <w:rPr>
      <w:rFonts w:ascii="Courier New" w:hAnsi="Courier New" w:cs="Courier New"/>
      <w:lang w:val="it-IT" w:eastAsia="en-US" w:bidi="ar-SA"/>
    </w:rPr>
  </w:style>
  <w:style w:type="paragraph" w:styleId="PlainText">
    <w:name w:val="Plain Text"/>
    <w:basedOn w:val="Normal"/>
    <w:link w:val="PlainTextChar"/>
    <w:uiPriority w:val="99"/>
    <w:rsid w:val="00155516"/>
    <w:rPr>
      <w:rFonts w:ascii="Courier New" w:hAnsi="Courier New" w:cs="Courier New"/>
    </w:rPr>
  </w:style>
  <w:style w:type="character" w:customStyle="1" w:styleId="PlainTextChar">
    <w:name w:val="Plain Text Char"/>
    <w:basedOn w:val="DefaultParagraphFont"/>
    <w:link w:val="PlainText"/>
    <w:uiPriority w:val="99"/>
    <w:locked/>
    <w:rsid w:val="001E5ADB"/>
    <w:rPr>
      <w:rFonts w:ascii="Courier New" w:hAnsi="Courier New" w:cs="Courier New"/>
      <w:lang w:eastAsia="en-US"/>
    </w:rPr>
  </w:style>
  <w:style w:type="paragraph" w:styleId="FootnoteText">
    <w:name w:val="footnote text"/>
    <w:basedOn w:val="Normal"/>
    <w:link w:val="FootnoteTextChar"/>
    <w:uiPriority w:val="99"/>
    <w:semiHidden/>
    <w:rsid w:val="00155516"/>
  </w:style>
  <w:style w:type="character" w:customStyle="1" w:styleId="FootnoteTextChar">
    <w:name w:val="Footnote Text Char"/>
    <w:basedOn w:val="DefaultParagraphFont"/>
    <w:link w:val="FootnoteText"/>
    <w:uiPriority w:val="99"/>
    <w:semiHidden/>
    <w:locked/>
    <w:rsid w:val="001E5ADB"/>
    <w:rPr>
      <w:rFonts w:cs="Times New Roman"/>
      <w:lang w:eastAsia="en-US"/>
    </w:rPr>
  </w:style>
  <w:style w:type="paragraph" w:styleId="EndnoteText">
    <w:name w:val="endnote text"/>
    <w:basedOn w:val="Normal"/>
    <w:link w:val="EndnoteTextChar"/>
    <w:uiPriority w:val="99"/>
    <w:semiHidden/>
    <w:rsid w:val="00155516"/>
  </w:style>
  <w:style w:type="character" w:customStyle="1" w:styleId="EndnoteTextChar">
    <w:name w:val="Endnote Text Char"/>
    <w:basedOn w:val="DefaultParagraphFont"/>
    <w:link w:val="EndnoteText"/>
    <w:uiPriority w:val="99"/>
    <w:semiHidden/>
    <w:locked/>
    <w:rsid w:val="001E5ADB"/>
    <w:rPr>
      <w:rFonts w:cs="Times New Roman"/>
      <w:lang w:eastAsia="en-US"/>
    </w:rPr>
  </w:style>
  <w:style w:type="paragraph" w:styleId="Title">
    <w:name w:val="Title"/>
    <w:basedOn w:val="Normal"/>
    <w:next w:val="Normal"/>
    <w:link w:val="TitleChar"/>
    <w:autoRedefine/>
    <w:uiPriority w:val="99"/>
    <w:qFormat/>
    <w:rsid w:val="00155516"/>
    <w:pPr>
      <w:keepNext/>
      <w:pageBreakBefore/>
      <w:numPr>
        <w:numId w:val="1"/>
      </w:numPr>
      <w:tabs>
        <w:tab w:val="clear" w:pos="360"/>
        <w:tab w:val="num" w:pos="432"/>
      </w:tabs>
      <w:spacing w:before="480" w:after="240" w:line="320" w:lineRule="exact"/>
      <w:ind w:left="431" w:hanging="431"/>
      <w:outlineLvl w:val="0"/>
    </w:pPr>
    <w:rPr>
      <w:b/>
      <w:bCs/>
      <w:kern w:val="28"/>
      <w:sz w:val="28"/>
      <w:szCs w:val="28"/>
    </w:rPr>
  </w:style>
  <w:style w:type="character" w:customStyle="1" w:styleId="TitleChar">
    <w:name w:val="Title Char"/>
    <w:basedOn w:val="DefaultParagraphFont"/>
    <w:link w:val="Title"/>
    <w:uiPriority w:val="99"/>
    <w:locked/>
    <w:rsid w:val="001E5ADB"/>
    <w:rPr>
      <w:rFonts w:cs="Times New Roman"/>
      <w:b/>
      <w:bCs/>
      <w:kern w:val="28"/>
      <w:sz w:val="28"/>
      <w:szCs w:val="28"/>
      <w:lang w:val="it-IT" w:eastAsia="en-US" w:bidi="ar-SA"/>
    </w:rPr>
  </w:style>
  <w:style w:type="paragraph" w:styleId="IndexHeading">
    <w:name w:val="index heading"/>
    <w:basedOn w:val="Normal"/>
    <w:next w:val="Index1"/>
    <w:uiPriority w:val="99"/>
    <w:semiHidden/>
    <w:rsid w:val="00155516"/>
    <w:rPr>
      <w:rFonts w:ascii="Arial" w:hAnsi="Arial" w:cs="Arial"/>
      <w:b/>
      <w:bCs/>
    </w:rPr>
  </w:style>
  <w:style w:type="paragraph" w:styleId="TOAHeading">
    <w:name w:val="toa heading"/>
    <w:basedOn w:val="Normal"/>
    <w:next w:val="Normal"/>
    <w:uiPriority w:val="99"/>
    <w:semiHidden/>
    <w:rsid w:val="00155516"/>
    <w:pPr>
      <w:spacing w:before="120"/>
    </w:pPr>
    <w:rPr>
      <w:rFonts w:ascii="Arial" w:hAnsi="Arial" w:cs="Arial"/>
      <w:b/>
      <w:bCs/>
      <w:sz w:val="24"/>
      <w:szCs w:val="24"/>
    </w:rPr>
  </w:style>
  <w:style w:type="paragraph" w:customStyle="1" w:styleId="BodyTextKeep">
    <w:name w:val="Body Text Keep"/>
    <w:basedOn w:val="BodyText"/>
    <w:next w:val="BodyText"/>
    <w:uiPriority w:val="99"/>
    <w:rsid w:val="00155516"/>
    <w:pPr>
      <w:keepNext/>
      <w:spacing w:after="240" w:line="240" w:lineRule="auto"/>
    </w:pPr>
    <w:rPr>
      <w:rFonts w:ascii="Garamond" w:hAnsi="Garamond"/>
      <w:spacing w:val="-5"/>
      <w:sz w:val="24"/>
      <w:szCs w:val="24"/>
    </w:rPr>
  </w:style>
  <w:style w:type="paragraph" w:styleId="BodyText2">
    <w:name w:val="Body Text 2"/>
    <w:basedOn w:val="Normal"/>
    <w:link w:val="BodyText2Char"/>
    <w:uiPriority w:val="99"/>
    <w:rsid w:val="00155516"/>
    <w:pPr>
      <w:spacing w:line="240" w:lineRule="auto"/>
      <w:jc w:val="left"/>
    </w:pPr>
    <w:rPr>
      <w:sz w:val="18"/>
    </w:rPr>
  </w:style>
  <w:style w:type="character" w:customStyle="1" w:styleId="BodyText2Char">
    <w:name w:val="Body Text 2 Char"/>
    <w:basedOn w:val="DefaultParagraphFont"/>
    <w:link w:val="BodyText2"/>
    <w:uiPriority w:val="99"/>
    <w:locked/>
    <w:rsid w:val="001E5ADB"/>
    <w:rPr>
      <w:rFonts w:cs="Times New Roman"/>
      <w:sz w:val="18"/>
      <w:lang w:eastAsia="en-US"/>
    </w:rPr>
  </w:style>
  <w:style w:type="paragraph" w:customStyle="1" w:styleId="elenco2">
    <w:name w:val="elenco2"/>
    <w:basedOn w:val="Normal"/>
    <w:uiPriority w:val="99"/>
    <w:rsid w:val="00155516"/>
    <w:pPr>
      <w:tabs>
        <w:tab w:val="num" w:pos="720"/>
      </w:tabs>
      <w:spacing w:before="120" w:after="60" w:line="360" w:lineRule="auto"/>
      <w:ind w:left="720" w:hanging="360"/>
    </w:pPr>
    <w:rPr>
      <w:sz w:val="24"/>
      <w:lang w:eastAsia="it-IT"/>
    </w:rPr>
  </w:style>
  <w:style w:type="paragraph" w:customStyle="1" w:styleId="descr2">
    <w:name w:val="descr2"/>
    <w:basedOn w:val="elenco2"/>
    <w:uiPriority w:val="99"/>
    <w:rsid w:val="00155516"/>
    <w:pPr>
      <w:tabs>
        <w:tab w:val="clear" w:pos="720"/>
      </w:tabs>
      <w:spacing w:before="0" w:after="0" w:line="240" w:lineRule="auto"/>
      <w:ind w:left="3068" w:hanging="227"/>
    </w:pPr>
    <w:rPr>
      <w:i/>
      <w:sz w:val="22"/>
    </w:rPr>
  </w:style>
  <w:style w:type="paragraph" w:customStyle="1" w:styleId="descr3">
    <w:name w:val="descr3"/>
    <w:basedOn w:val="List2"/>
    <w:uiPriority w:val="99"/>
    <w:rsid w:val="00155516"/>
    <w:pPr>
      <w:spacing w:line="240" w:lineRule="auto"/>
      <w:ind w:left="3544" w:hanging="198"/>
      <w:jc w:val="left"/>
    </w:pPr>
    <w:rPr>
      <w:i/>
      <w:sz w:val="22"/>
      <w:lang w:eastAsia="it-IT"/>
    </w:rPr>
  </w:style>
  <w:style w:type="paragraph" w:customStyle="1" w:styleId="Bullet2">
    <w:name w:val="Bullet2"/>
    <w:uiPriority w:val="99"/>
    <w:rsid w:val="00155516"/>
    <w:pPr>
      <w:tabs>
        <w:tab w:val="num" w:pos="360"/>
      </w:tabs>
      <w:spacing w:line="360" w:lineRule="auto"/>
      <w:ind w:left="360" w:hanging="360"/>
      <w:jc w:val="both"/>
    </w:pPr>
    <w:rPr>
      <w:rFonts w:ascii="Palatino" w:hAnsi="Palatino"/>
      <w:sz w:val="24"/>
      <w:szCs w:val="20"/>
    </w:rPr>
  </w:style>
  <w:style w:type="paragraph" w:customStyle="1" w:styleId="Indent2">
    <w:name w:val="Indent2"/>
    <w:basedOn w:val="Normal"/>
    <w:uiPriority w:val="99"/>
    <w:rsid w:val="00155516"/>
    <w:pPr>
      <w:spacing w:line="360" w:lineRule="auto"/>
      <w:ind w:left="1068" w:hanging="360"/>
    </w:pPr>
    <w:rPr>
      <w:rFonts w:ascii="Arial" w:hAnsi="Arial"/>
      <w:sz w:val="24"/>
      <w:lang w:eastAsia="it-IT"/>
    </w:rPr>
  </w:style>
  <w:style w:type="paragraph" w:customStyle="1" w:styleId="Indent1">
    <w:name w:val="Indent1"/>
    <w:basedOn w:val="Normal"/>
    <w:uiPriority w:val="99"/>
    <w:rsid w:val="00155516"/>
    <w:pPr>
      <w:tabs>
        <w:tab w:val="num" w:pos="360"/>
      </w:tabs>
      <w:spacing w:line="360" w:lineRule="auto"/>
      <w:ind w:left="360" w:hanging="360"/>
    </w:pPr>
    <w:rPr>
      <w:rFonts w:ascii="Bookman Old Style" w:hAnsi="Bookman Old Style"/>
      <w:sz w:val="24"/>
      <w:lang w:eastAsia="it-IT"/>
    </w:rPr>
  </w:style>
  <w:style w:type="paragraph" w:customStyle="1" w:styleId="Bullet20">
    <w:name w:val="Bullet2+"/>
    <w:uiPriority w:val="99"/>
    <w:rsid w:val="00155516"/>
    <w:pPr>
      <w:tabs>
        <w:tab w:val="num" w:pos="360"/>
        <w:tab w:val="left" w:pos="3401"/>
        <w:tab w:val="left" w:pos="4251"/>
        <w:tab w:val="left" w:pos="5102"/>
        <w:tab w:val="left" w:pos="5952"/>
        <w:tab w:val="left" w:pos="6803"/>
        <w:tab w:val="left" w:pos="7653"/>
      </w:tabs>
      <w:spacing w:before="50" w:after="50" w:line="260" w:lineRule="exact"/>
      <w:ind w:left="360" w:hanging="360"/>
    </w:pPr>
    <w:rPr>
      <w:rFonts w:ascii="Palatino" w:hAnsi="Palatino"/>
      <w:sz w:val="20"/>
      <w:szCs w:val="20"/>
    </w:rPr>
  </w:style>
  <w:style w:type="paragraph" w:customStyle="1" w:styleId="Stile3">
    <w:name w:val="Stile3"/>
    <w:basedOn w:val="Normal"/>
    <w:uiPriority w:val="99"/>
    <w:rsid w:val="00155516"/>
    <w:pPr>
      <w:tabs>
        <w:tab w:val="num" w:pos="360"/>
      </w:tabs>
      <w:spacing w:line="240" w:lineRule="auto"/>
      <w:ind w:left="360" w:hanging="360"/>
      <w:jc w:val="left"/>
    </w:pPr>
    <w:rPr>
      <w:sz w:val="24"/>
      <w:lang w:eastAsia="it-IT"/>
    </w:rPr>
  </w:style>
  <w:style w:type="paragraph" w:customStyle="1" w:styleId="nList1">
    <w:name w:val="nList1+"/>
    <w:basedOn w:val="Normal"/>
    <w:uiPriority w:val="99"/>
    <w:rsid w:val="00155516"/>
    <w:pPr>
      <w:spacing w:before="50" w:after="50" w:line="240" w:lineRule="auto"/>
      <w:ind w:left="1134" w:hanging="567"/>
    </w:pPr>
    <w:rPr>
      <w:rFonts w:ascii="Palatino" w:hAnsi="Palatino"/>
      <w:b/>
      <w:color w:val="000000"/>
      <w:sz w:val="24"/>
      <w:u w:val="single"/>
      <w:lang w:eastAsia="it-IT"/>
    </w:rPr>
  </w:style>
  <w:style w:type="paragraph" w:customStyle="1" w:styleId="Intestazionepari">
    <w:name w:val="Intestazione pari"/>
    <w:basedOn w:val="Header"/>
    <w:uiPriority w:val="99"/>
    <w:rsid w:val="00155516"/>
    <w:pPr>
      <w:keepLines/>
      <w:tabs>
        <w:tab w:val="center" w:pos="4320"/>
        <w:tab w:val="right" w:pos="8640"/>
      </w:tabs>
      <w:spacing w:line="240" w:lineRule="auto"/>
      <w:ind w:right="0"/>
      <w:jc w:val="left"/>
    </w:pPr>
    <w:rPr>
      <w:rFonts w:ascii="Arial Black" w:hAnsi="Arial Black"/>
      <w:caps/>
      <w:spacing w:val="60"/>
      <w:sz w:val="14"/>
    </w:rPr>
  </w:style>
  <w:style w:type="paragraph" w:customStyle="1" w:styleId="Norcapo">
    <w:name w:val="Norcapo"/>
    <w:basedOn w:val="Normal"/>
    <w:uiPriority w:val="99"/>
    <w:rsid w:val="00155516"/>
    <w:pPr>
      <w:tabs>
        <w:tab w:val="left" w:pos="425"/>
      </w:tabs>
    </w:pPr>
    <w:rPr>
      <w:sz w:val="22"/>
      <w:szCs w:val="18"/>
    </w:rPr>
  </w:style>
  <w:style w:type="paragraph" w:customStyle="1" w:styleId="Style1">
    <w:name w:val="Style 1"/>
    <w:basedOn w:val="Normal"/>
    <w:uiPriority w:val="99"/>
    <w:rsid w:val="00155516"/>
    <w:pPr>
      <w:widowControl w:val="0"/>
      <w:autoSpaceDE w:val="0"/>
      <w:autoSpaceDN w:val="0"/>
      <w:spacing w:line="240" w:lineRule="auto"/>
      <w:ind w:left="72"/>
      <w:jc w:val="left"/>
    </w:pPr>
    <w:rPr>
      <w:sz w:val="24"/>
      <w:szCs w:val="24"/>
    </w:rPr>
  </w:style>
  <w:style w:type="paragraph" w:customStyle="1" w:styleId="Contenutotabella">
    <w:name w:val="Contenuto tabella"/>
    <w:basedOn w:val="Normal"/>
    <w:uiPriority w:val="99"/>
    <w:rsid w:val="00A678BD"/>
    <w:pPr>
      <w:suppressLineNumbers/>
    </w:pPr>
  </w:style>
  <w:style w:type="paragraph" w:customStyle="1" w:styleId="Intestazionetabella">
    <w:name w:val="Intestazione tabella"/>
    <w:basedOn w:val="Contenutotabella"/>
    <w:uiPriority w:val="99"/>
    <w:rsid w:val="00A678BD"/>
    <w:pPr>
      <w:jc w:val="center"/>
    </w:pPr>
    <w:rPr>
      <w:b/>
      <w:bCs/>
    </w:rPr>
  </w:style>
  <w:style w:type="paragraph" w:customStyle="1" w:styleId="Indice10">
    <w:name w:val="Indice 10"/>
    <w:basedOn w:val="Indice"/>
    <w:uiPriority w:val="99"/>
    <w:rsid w:val="00A678BD"/>
    <w:pPr>
      <w:tabs>
        <w:tab w:val="right" w:leader="dot" w:pos="9637"/>
      </w:tabs>
      <w:ind w:left="2547"/>
    </w:pPr>
  </w:style>
  <w:style w:type="paragraph" w:customStyle="1" w:styleId="xl23">
    <w:name w:val="xl23"/>
    <w:basedOn w:val="Normal"/>
    <w:uiPriority w:val="99"/>
    <w:rsid w:val="00A678BD"/>
    <w:pPr>
      <w:spacing w:before="100" w:beforeAutospacing="1" w:after="100" w:afterAutospacing="1" w:line="240" w:lineRule="auto"/>
      <w:jc w:val="left"/>
      <w:textAlignment w:val="center"/>
    </w:pPr>
    <w:rPr>
      <w:rFonts w:ascii="Arial" w:eastAsia="Arial Unicode MS" w:hAnsi="Arial" w:cs="Arial"/>
      <w:sz w:val="16"/>
      <w:szCs w:val="16"/>
      <w:lang w:eastAsia="it-IT"/>
    </w:rPr>
  </w:style>
  <w:style w:type="paragraph" w:styleId="Index4">
    <w:name w:val="index 4"/>
    <w:basedOn w:val="Normal"/>
    <w:next w:val="Normal"/>
    <w:autoRedefine/>
    <w:uiPriority w:val="99"/>
    <w:semiHidden/>
    <w:rsid w:val="00155516"/>
    <w:pPr>
      <w:ind w:left="800" w:hanging="200"/>
    </w:pPr>
  </w:style>
  <w:style w:type="paragraph" w:styleId="Index5">
    <w:name w:val="index 5"/>
    <w:basedOn w:val="Normal"/>
    <w:next w:val="Normal"/>
    <w:autoRedefine/>
    <w:uiPriority w:val="99"/>
    <w:semiHidden/>
    <w:rsid w:val="00155516"/>
    <w:pPr>
      <w:ind w:left="1000" w:hanging="200"/>
    </w:pPr>
  </w:style>
  <w:style w:type="paragraph" w:styleId="Index6">
    <w:name w:val="index 6"/>
    <w:basedOn w:val="Normal"/>
    <w:next w:val="Normal"/>
    <w:autoRedefine/>
    <w:uiPriority w:val="99"/>
    <w:semiHidden/>
    <w:rsid w:val="00155516"/>
    <w:pPr>
      <w:ind w:left="1200" w:hanging="200"/>
    </w:pPr>
  </w:style>
  <w:style w:type="paragraph" w:styleId="Index7">
    <w:name w:val="index 7"/>
    <w:basedOn w:val="Normal"/>
    <w:next w:val="Normal"/>
    <w:autoRedefine/>
    <w:uiPriority w:val="99"/>
    <w:semiHidden/>
    <w:rsid w:val="00155516"/>
    <w:pPr>
      <w:ind w:left="1400" w:hanging="200"/>
    </w:pPr>
  </w:style>
  <w:style w:type="paragraph" w:styleId="Index8">
    <w:name w:val="index 8"/>
    <w:basedOn w:val="Normal"/>
    <w:next w:val="Normal"/>
    <w:autoRedefine/>
    <w:uiPriority w:val="99"/>
    <w:semiHidden/>
    <w:rsid w:val="00155516"/>
    <w:pPr>
      <w:ind w:left="1600" w:hanging="200"/>
    </w:pPr>
  </w:style>
  <w:style w:type="paragraph" w:styleId="Index9">
    <w:name w:val="index 9"/>
    <w:basedOn w:val="Normal"/>
    <w:next w:val="Normal"/>
    <w:autoRedefine/>
    <w:uiPriority w:val="99"/>
    <w:semiHidden/>
    <w:rsid w:val="00155516"/>
    <w:pPr>
      <w:ind w:left="1800" w:hanging="200"/>
    </w:pPr>
  </w:style>
  <w:style w:type="character" w:styleId="FootnoteReference">
    <w:name w:val="footnote reference"/>
    <w:basedOn w:val="DefaultParagraphFont"/>
    <w:uiPriority w:val="99"/>
    <w:semiHidden/>
    <w:rsid w:val="00155516"/>
    <w:rPr>
      <w:rFonts w:cs="Times New Roman"/>
      <w:vertAlign w:val="superscript"/>
      <w:lang w:val="it-IT"/>
    </w:rPr>
  </w:style>
  <w:style w:type="character" w:styleId="EndnoteReference">
    <w:name w:val="endnote reference"/>
    <w:basedOn w:val="DefaultParagraphFont"/>
    <w:uiPriority w:val="99"/>
    <w:semiHidden/>
    <w:rsid w:val="00155516"/>
    <w:rPr>
      <w:rFonts w:cs="Times New Roman"/>
      <w:vertAlign w:val="superscript"/>
      <w:lang w:val="it-IT"/>
    </w:rPr>
  </w:style>
  <w:style w:type="table" w:styleId="TableGrid">
    <w:name w:val="Table Grid"/>
    <w:basedOn w:val="TableNormal"/>
    <w:uiPriority w:val="99"/>
    <w:rsid w:val="00155516"/>
    <w:pPr>
      <w:spacing w:line="260" w:lineRule="exac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entrocorpodeltesto21">
    <w:name w:val="Rientro corpo del testo 21"/>
    <w:basedOn w:val="Normal"/>
    <w:uiPriority w:val="99"/>
    <w:rsid w:val="005E2811"/>
    <w:pPr>
      <w:suppressAutoHyphens/>
      <w:spacing w:after="120" w:line="480" w:lineRule="auto"/>
      <w:ind w:left="283"/>
    </w:pPr>
    <w:rPr>
      <w:lang w:eastAsia="ar-SA"/>
    </w:rPr>
  </w:style>
  <w:style w:type="paragraph" w:customStyle="1" w:styleId="Testomacro1">
    <w:name w:val="Testo macro1"/>
    <w:uiPriority w:val="99"/>
    <w:rsid w:val="005E281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sz w:val="20"/>
      <w:szCs w:val="20"/>
      <w:lang w:eastAsia="ar-SA"/>
    </w:rPr>
  </w:style>
  <w:style w:type="paragraph" w:customStyle="1" w:styleId="Corpodeltesto21">
    <w:name w:val="Corpo del testo 21"/>
    <w:basedOn w:val="Normal"/>
    <w:uiPriority w:val="99"/>
    <w:rsid w:val="000F3F98"/>
    <w:pPr>
      <w:suppressAutoHyphens/>
      <w:spacing w:line="300" w:lineRule="auto"/>
    </w:pPr>
    <w:rPr>
      <w:b/>
      <w:bCs/>
      <w:i/>
      <w:iCs/>
      <w:lang w:eastAsia="ar-SA"/>
    </w:rPr>
  </w:style>
  <w:style w:type="character" w:customStyle="1" w:styleId="Heading2Char1">
    <w:name w:val="Heading 2 Char1"/>
    <w:aliases w:val="Chapter Number/Appendix Letter Char1,chn Char1,h2 Char1,Level 2 Topic Heading Char1,H21 Char1,Chapter Number/Appendix Letter1 Char1,chn1 Char1,Chapter Number/Appendix Letter2 Char1,chn2 Char1,H22 Char1,chn3 Char1,H23 Char,chn4 Char"/>
    <w:basedOn w:val="DefaultParagraphFont"/>
    <w:link w:val="Heading2"/>
    <w:uiPriority w:val="99"/>
    <w:locked/>
    <w:rsid w:val="003B401A"/>
    <w:rPr>
      <w:rFonts w:cs="Times New Roman"/>
      <w:b/>
      <w:bCs/>
      <w:spacing w:val="-4"/>
      <w:sz w:val="24"/>
      <w:szCs w:val="24"/>
      <w:lang w:val="it-IT" w:eastAsia="en-US" w:bidi="ar-SA"/>
    </w:rPr>
  </w:style>
  <w:style w:type="character" w:customStyle="1" w:styleId="ipaddr1">
    <w:name w:val="ipaddr1"/>
    <w:basedOn w:val="DefaultParagraphFont"/>
    <w:uiPriority w:val="99"/>
    <w:rsid w:val="00405191"/>
    <w:rPr>
      <w:rFonts w:cs="Times New Roman"/>
      <w:b/>
      <w:bCs/>
      <w:color w:val="002B82"/>
    </w:rPr>
  </w:style>
  <w:style w:type="paragraph" w:styleId="BalloonText">
    <w:name w:val="Balloon Text"/>
    <w:basedOn w:val="Normal"/>
    <w:link w:val="BalloonTextChar"/>
    <w:uiPriority w:val="99"/>
    <w:rsid w:val="001755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75595"/>
    <w:rPr>
      <w:rFonts w:ascii="Tahoma" w:hAnsi="Tahoma" w:cs="Tahoma"/>
      <w:sz w:val="16"/>
      <w:szCs w:val="16"/>
      <w:lang w:eastAsia="en-US"/>
    </w:rPr>
  </w:style>
  <w:style w:type="paragraph" w:customStyle="1" w:styleId="Default">
    <w:name w:val="Default"/>
    <w:uiPriority w:val="99"/>
    <w:rsid w:val="0097664D"/>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AB6D34"/>
    <w:pPr>
      <w:spacing w:line="240" w:lineRule="auto"/>
      <w:ind w:left="708"/>
      <w:jc w:val="left"/>
    </w:pPr>
    <w:rPr>
      <w:sz w:val="24"/>
      <w:szCs w:val="24"/>
      <w:lang w:eastAsia="it-IT"/>
    </w:rPr>
  </w:style>
  <w:style w:type="paragraph" w:customStyle="1" w:styleId="c1">
    <w:name w:val="c1"/>
    <w:basedOn w:val="Normal"/>
    <w:uiPriority w:val="99"/>
    <w:rsid w:val="00910D9C"/>
    <w:pPr>
      <w:widowControl w:val="0"/>
      <w:autoSpaceDE w:val="0"/>
      <w:autoSpaceDN w:val="0"/>
      <w:adjustRightInd w:val="0"/>
      <w:spacing w:line="240" w:lineRule="auto"/>
      <w:jc w:val="center"/>
    </w:pPr>
    <w:rPr>
      <w:sz w:val="24"/>
      <w:szCs w:val="24"/>
      <w:lang w:val="en-US" w:eastAsia="it-IT"/>
    </w:rPr>
  </w:style>
  <w:style w:type="paragraph" w:customStyle="1" w:styleId="p4">
    <w:name w:val="p4"/>
    <w:basedOn w:val="Normal"/>
    <w:uiPriority w:val="99"/>
    <w:rsid w:val="00910D9C"/>
    <w:pPr>
      <w:widowControl w:val="0"/>
      <w:tabs>
        <w:tab w:val="left" w:pos="204"/>
      </w:tabs>
      <w:autoSpaceDE w:val="0"/>
      <w:autoSpaceDN w:val="0"/>
      <w:adjustRightInd w:val="0"/>
      <w:spacing w:line="240" w:lineRule="auto"/>
      <w:jc w:val="left"/>
    </w:pPr>
    <w:rPr>
      <w:sz w:val="24"/>
      <w:szCs w:val="24"/>
      <w:lang w:val="en-US" w:eastAsia="it-IT"/>
    </w:rPr>
  </w:style>
  <w:style w:type="paragraph" w:customStyle="1" w:styleId="Normale1">
    <w:name w:val="Normale1"/>
    <w:basedOn w:val="Normal"/>
    <w:uiPriority w:val="99"/>
    <w:rsid w:val="004B5081"/>
    <w:pPr>
      <w:spacing w:before="100" w:beforeAutospacing="1" w:after="100" w:afterAutospacing="1" w:line="240" w:lineRule="auto"/>
      <w:jc w:val="left"/>
    </w:pPr>
    <w:rPr>
      <w:sz w:val="24"/>
      <w:szCs w:val="24"/>
      <w:lang w:eastAsia="it-IT"/>
    </w:rPr>
  </w:style>
  <w:style w:type="character" w:customStyle="1" w:styleId="bold">
    <w:name w:val="bold"/>
    <w:basedOn w:val="DefaultParagraphFont"/>
    <w:uiPriority w:val="99"/>
    <w:rsid w:val="004B5081"/>
    <w:rPr>
      <w:rFonts w:cs="Times New Roman"/>
    </w:rPr>
  </w:style>
  <w:style w:type="character" w:customStyle="1" w:styleId="super">
    <w:name w:val="super"/>
    <w:basedOn w:val="DefaultParagraphFont"/>
    <w:uiPriority w:val="99"/>
    <w:rsid w:val="004B5081"/>
    <w:rPr>
      <w:rFonts w:cs="Times New Roman"/>
    </w:rPr>
  </w:style>
</w:styles>
</file>

<file path=word/webSettings.xml><?xml version="1.0" encoding="utf-8"?>
<w:webSettings xmlns:r="http://schemas.openxmlformats.org/officeDocument/2006/relationships" xmlns:w="http://schemas.openxmlformats.org/wordprocessingml/2006/main">
  <w:divs>
    <w:div w:id="1944654012">
      <w:marLeft w:val="0"/>
      <w:marRight w:val="0"/>
      <w:marTop w:val="0"/>
      <w:marBottom w:val="0"/>
      <w:divBdr>
        <w:top w:val="none" w:sz="0" w:space="0" w:color="auto"/>
        <w:left w:val="none" w:sz="0" w:space="0" w:color="auto"/>
        <w:bottom w:val="none" w:sz="0" w:space="0" w:color="auto"/>
        <w:right w:val="none" w:sz="0" w:space="0" w:color="auto"/>
      </w:divBdr>
    </w:div>
    <w:div w:id="1944654013">
      <w:marLeft w:val="0"/>
      <w:marRight w:val="0"/>
      <w:marTop w:val="0"/>
      <w:marBottom w:val="0"/>
      <w:divBdr>
        <w:top w:val="none" w:sz="0" w:space="0" w:color="auto"/>
        <w:left w:val="none" w:sz="0" w:space="0" w:color="auto"/>
        <w:bottom w:val="none" w:sz="0" w:space="0" w:color="auto"/>
        <w:right w:val="none" w:sz="0" w:space="0" w:color="auto"/>
      </w:divBdr>
    </w:div>
    <w:div w:id="1944654014">
      <w:marLeft w:val="0"/>
      <w:marRight w:val="0"/>
      <w:marTop w:val="0"/>
      <w:marBottom w:val="0"/>
      <w:divBdr>
        <w:top w:val="none" w:sz="0" w:space="0" w:color="auto"/>
        <w:left w:val="none" w:sz="0" w:space="0" w:color="auto"/>
        <w:bottom w:val="none" w:sz="0" w:space="0" w:color="auto"/>
        <w:right w:val="none" w:sz="0" w:space="0" w:color="auto"/>
      </w:divBdr>
    </w:div>
    <w:div w:id="1944654015">
      <w:marLeft w:val="0"/>
      <w:marRight w:val="0"/>
      <w:marTop w:val="0"/>
      <w:marBottom w:val="0"/>
      <w:divBdr>
        <w:top w:val="none" w:sz="0" w:space="0" w:color="auto"/>
        <w:left w:val="none" w:sz="0" w:space="0" w:color="auto"/>
        <w:bottom w:val="none" w:sz="0" w:space="0" w:color="auto"/>
        <w:right w:val="none" w:sz="0" w:space="0" w:color="auto"/>
      </w:divBdr>
    </w:div>
    <w:div w:id="1944654016">
      <w:marLeft w:val="0"/>
      <w:marRight w:val="0"/>
      <w:marTop w:val="0"/>
      <w:marBottom w:val="0"/>
      <w:divBdr>
        <w:top w:val="none" w:sz="0" w:space="0" w:color="auto"/>
        <w:left w:val="none" w:sz="0" w:space="0" w:color="auto"/>
        <w:bottom w:val="none" w:sz="0" w:space="0" w:color="auto"/>
        <w:right w:val="none" w:sz="0" w:space="0" w:color="auto"/>
      </w:divBdr>
    </w:div>
    <w:div w:id="1944654017">
      <w:marLeft w:val="0"/>
      <w:marRight w:val="0"/>
      <w:marTop w:val="0"/>
      <w:marBottom w:val="0"/>
      <w:divBdr>
        <w:top w:val="none" w:sz="0" w:space="0" w:color="auto"/>
        <w:left w:val="none" w:sz="0" w:space="0" w:color="auto"/>
        <w:bottom w:val="none" w:sz="0" w:space="0" w:color="auto"/>
        <w:right w:val="none" w:sz="0" w:space="0" w:color="auto"/>
      </w:divBdr>
    </w:div>
    <w:div w:id="1944654018">
      <w:marLeft w:val="0"/>
      <w:marRight w:val="0"/>
      <w:marTop w:val="0"/>
      <w:marBottom w:val="0"/>
      <w:divBdr>
        <w:top w:val="none" w:sz="0" w:space="0" w:color="auto"/>
        <w:left w:val="none" w:sz="0" w:space="0" w:color="auto"/>
        <w:bottom w:val="none" w:sz="0" w:space="0" w:color="auto"/>
        <w:right w:val="none" w:sz="0" w:space="0" w:color="auto"/>
      </w:divBdr>
      <w:divsChild>
        <w:div w:id="1944654019">
          <w:marLeft w:val="96"/>
          <w:marRight w:val="0"/>
          <w:marTop w:val="96"/>
          <w:marBottom w:val="96"/>
          <w:divBdr>
            <w:top w:val="none" w:sz="0" w:space="0" w:color="auto"/>
            <w:left w:val="none" w:sz="0" w:space="0" w:color="auto"/>
            <w:bottom w:val="none" w:sz="0" w:space="0" w:color="auto"/>
            <w:right w:val="none" w:sz="0" w:space="0" w:color="auto"/>
          </w:divBdr>
        </w:div>
      </w:divsChild>
    </w:div>
    <w:div w:id="1944654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shampo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ur-lex.europa.eu/legal-content/IT/TXT/?uri=uriserv:OJ.L_.2016.119.01.0001.01.ITA&amp;toc=OJ:L:2016:119:T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gps02000g@pec.istruzion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gps02000g@istruzione.it" TargetMode="External"/><Relationship Id="rId4" Type="http://schemas.openxmlformats.org/officeDocument/2006/relationships/webSettings" Target="webSettings.xml"/><Relationship Id="rId9" Type="http://schemas.openxmlformats.org/officeDocument/2006/relationships/hyperlink" Target="http://www.liceolussana.gov.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iceolussana.gov.it/" TargetMode="External"/><Relationship Id="rId2" Type="http://schemas.openxmlformats.org/officeDocument/2006/relationships/image" Target="media/image1.jpeg"/><Relationship Id="rId1" Type="http://schemas.openxmlformats.org/officeDocument/2006/relationships/image" Target="media/image3.png"/><Relationship Id="rId6" Type="http://schemas.openxmlformats.org/officeDocument/2006/relationships/image" Target="media/image4.png"/><Relationship Id="rId5" Type="http://schemas.openxmlformats.org/officeDocument/2006/relationships/hyperlink" Target="mailto:bgps02000g@pec.istruzione.it" TargetMode="External"/><Relationship Id="rId4" Type="http://schemas.openxmlformats.org/officeDocument/2006/relationships/hyperlink" Target="mailto:bgps02000g@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Proprietario\Dati%20applicazioni\Microsoft\Modelli\Stili%20autonumeran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Stili autonumeranti.dot</Template>
  <TotalTime>1</TotalTime>
  <Pages>18</Pages>
  <Words>2882</Words>
  <Characters>16429</Characters>
  <Application>Microsoft Office Outlook</Application>
  <DocSecurity>0</DocSecurity>
  <Lines>0</Lines>
  <Paragraphs>0</Paragraphs>
  <ScaleCrop>false</ScaleCrop>
  <Company>Comune di Cassina De' Pecchi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documento:</dc:title>
  <dc:subject/>
  <dc:creator>RSpinello</dc:creator>
  <cp:keywords/>
  <dc:description/>
  <cp:lastModifiedBy>USER</cp:lastModifiedBy>
  <cp:revision>4</cp:revision>
  <cp:lastPrinted>2018-05-11T12:48:00Z</cp:lastPrinted>
  <dcterms:created xsi:type="dcterms:W3CDTF">2018-05-03T10:40:00Z</dcterms:created>
  <dcterms:modified xsi:type="dcterms:W3CDTF">2018-05-11T12:48:00Z</dcterms:modified>
</cp:coreProperties>
</file>